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C73F0D" w14:textId="77777777" w:rsidR="00F063FD" w:rsidRPr="006B3048" w:rsidRDefault="00F063FD" w:rsidP="00F063FD">
      <w:pPr>
        <w:pStyle w:val="paragraph"/>
        <w:spacing w:before="0" w:beforeAutospacing="0" w:after="0" w:afterAutospacing="0"/>
        <w:textAlignment w:val="baseline"/>
        <w:rPr>
          <w:rStyle w:val="eop"/>
          <w:rFonts w:ascii="Calibri" w:hAnsi="Calibri" w:cs="Calibri"/>
          <w:sz w:val="28"/>
          <w:szCs w:val="28"/>
        </w:rPr>
      </w:pPr>
    </w:p>
    <w:p w14:paraId="05F5495B" w14:textId="77777777" w:rsidR="00F063FD" w:rsidRDefault="00F063FD" w:rsidP="00F063FD">
      <w:pPr>
        <w:pStyle w:val="paragraph"/>
        <w:spacing w:before="0" w:beforeAutospacing="0" w:after="0" w:afterAutospacing="0"/>
        <w:textAlignment w:val="baseline"/>
        <w:rPr>
          <w:rStyle w:val="eop"/>
          <w:rFonts w:ascii="Arial" w:hAnsi="Arial" w:cs="Arial"/>
          <w:b/>
          <w:bCs/>
          <w:sz w:val="28"/>
          <w:szCs w:val="28"/>
        </w:rPr>
      </w:pPr>
    </w:p>
    <w:p w14:paraId="15570673" w14:textId="77777777" w:rsidR="00F063FD" w:rsidRDefault="00F063FD" w:rsidP="00F063FD">
      <w:pPr>
        <w:pStyle w:val="paragraph"/>
        <w:spacing w:before="0" w:beforeAutospacing="0" w:after="0" w:afterAutospacing="0"/>
        <w:textAlignment w:val="baseline"/>
        <w:rPr>
          <w:rStyle w:val="eop"/>
          <w:rFonts w:ascii="Arial" w:hAnsi="Arial" w:cs="Arial"/>
          <w:b/>
          <w:bCs/>
          <w:sz w:val="28"/>
          <w:szCs w:val="28"/>
        </w:rPr>
      </w:pPr>
    </w:p>
    <w:p w14:paraId="0C5AC32B" w14:textId="77777777" w:rsidR="0024537B" w:rsidRDefault="0024537B" w:rsidP="00F063FD">
      <w:pPr>
        <w:pStyle w:val="paragraph"/>
        <w:spacing w:before="0" w:beforeAutospacing="0" w:after="0" w:afterAutospacing="0"/>
        <w:jc w:val="right"/>
        <w:textAlignment w:val="baseline"/>
        <w:rPr>
          <w:rStyle w:val="eop"/>
          <w:rFonts w:ascii="Arial" w:hAnsi="Arial" w:cs="Arial"/>
          <w:sz w:val="22"/>
          <w:szCs w:val="22"/>
        </w:rPr>
      </w:pPr>
    </w:p>
    <w:p w14:paraId="7B1638BE" w14:textId="77777777" w:rsidR="0024537B" w:rsidRDefault="0024537B" w:rsidP="00F063FD">
      <w:pPr>
        <w:pStyle w:val="paragraph"/>
        <w:spacing w:before="0" w:beforeAutospacing="0" w:after="0" w:afterAutospacing="0"/>
        <w:jc w:val="right"/>
        <w:textAlignment w:val="baseline"/>
        <w:rPr>
          <w:rStyle w:val="eop"/>
          <w:rFonts w:ascii="Arial" w:hAnsi="Arial" w:cs="Arial"/>
          <w:sz w:val="22"/>
          <w:szCs w:val="22"/>
        </w:rPr>
      </w:pPr>
    </w:p>
    <w:p w14:paraId="72EF665F" w14:textId="77777777" w:rsidR="0024537B" w:rsidRDefault="0024537B" w:rsidP="00F063FD">
      <w:pPr>
        <w:pStyle w:val="paragraph"/>
        <w:spacing w:before="0" w:beforeAutospacing="0" w:after="0" w:afterAutospacing="0"/>
        <w:jc w:val="right"/>
        <w:textAlignment w:val="baseline"/>
        <w:rPr>
          <w:rStyle w:val="eop"/>
          <w:rFonts w:ascii="Arial" w:hAnsi="Arial" w:cs="Arial"/>
          <w:sz w:val="22"/>
          <w:szCs w:val="22"/>
        </w:rPr>
      </w:pPr>
    </w:p>
    <w:p w14:paraId="1400CE67" w14:textId="61B070D8" w:rsidR="0024537B" w:rsidRDefault="00F063FD" w:rsidP="00F063FD">
      <w:pPr>
        <w:pStyle w:val="paragraph"/>
        <w:spacing w:before="0" w:beforeAutospacing="0" w:after="0" w:afterAutospacing="0"/>
        <w:jc w:val="right"/>
        <w:textAlignment w:val="baseline"/>
        <w:rPr>
          <w:rStyle w:val="eop"/>
          <w:rFonts w:ascii="Arial" w:hAnsi="Arial" w:cs="Arial"/>
          <w:sz w:val="22"/>
          <w:szCs w:val="22"/>
        </w:rPr>
      </w:pPr>
      <w:r w:rsidRPr="00F063FD">
        <w:rPr>
          <w:rStyle w:val="eop"/>
          <w:rFonts w:ascii="Arial" w:hAnsi="Arial" w:cs="Arial"/>
          <w:sz w:val="22"/>
          <w:szCs w:val="22"/>
        </w:rPr>
        <w:t>materiał prasowy, 2</w:t>
      </w:r>
      <w:r w:rsidR="00C86DF1">
        <w:rPr>
          <w:rStyle w:val="eop"/>
          <w:rFonts w:ascii="Arial" w:hAnsi="Arial" w:cs="Arial"/>
          <w:sz w:val="22"/>
          <w:szCs w:val="22"/>
        </w:rPr>
        <w:t>2</w:t>
      </w:r>
      <w:r w:rsidRPr="00F063FD">
        <w:rPr>
          <w:rStyle w:val="eop"/>
          <w:rFonts w:ascii="Arial" w:hAnsi="Arial" w:cs="Arial"/>
          <w:sz w:val="22"/>
          <w:szCs w:val="22"/>
        </w:rPr>
        <w:t>.03.2022 r.</w:t>
      </w:r>
    </w:p>
    <w:p w14:paraId="60ADDE3C" w14:textId="6537428B" w:rsidR="00F063FD" w:rsidRPr="00F063FD" w:rsidRDefault="00F063FD" w:rsidP="00F063FD">
      <w:pPr>
        <w:pStyle w:val="paragraph"/>
        <w:spacing w:before="0" w:beforeAutospacing="0" w:after="0" w:afterAutospacing="0"/>
        <w:jc w:val="right"/>
        <w:textAlignment w:val="baseline"/>
        <w:rPr>
          <w:rStyle w:val="eop"/>
          <w:rFonts w:ascii="Arial" w:hAnsi="Arial" w:cs="Arial"/>
          <w:sz w:val="22"/>
          <w:szCs w:val="22"/>
        </w:rPr>
      </w:pPr>
      <w:r w:rsidRPr="00F063FD">
        <w:rPr>
          <w:rStyle w:val="eop"/>
          <w:rFonts w:ascii="Arial" w:hAnsi="Arial" w:cs="Arial"/>
          <w:sz w:val="22"/>
          <w:szCs w:val="22"/>
        </w:rPr>
        <w:t xml:space="preserve"> </w:t>
      </w:r>
    </w:p>
    <w:p w14:paraId="7B436169" w14:textId="62FCEF61" w:rsidR="0024537B" w:rsidRDefault="0024537B" w:rsidP="00F063FD">
      <w:pPr>
        <w:pStyle w:val="paragraph"/>
        <w:spacing w:before="0" w:beforeAutospacing="0" w:after="0" w:afterAutospacing="0"/>
        <w:textAlignment w:val="baseline"/>
        <w:rPr>
          <w:rStyle w:val="eop"/>
          <w:rFonts w:ascii="Arial" w:hAnsi="Arial" w:cs="Arial"/>
          <w:b/>
          <w:bCs/>
          <w:sz w:val="28"/>
          <w:szCs w:val="28"/>
        </w:rPr>
      </w:pPr>
    </w:p>
    <w:p w14:paraId="1C784E5B" w14:textId="02FBBD1B" w:rsidR="0024537B" w:rsidRDefault="00FB2859" w:rsidP="00F063FD">
      <w:pPr>
        <w:pStyle w:val="paragraph"/>
        <w:spacing w:before="0" w:beforeAutospacing="0" w:after="0" w:afterAutospacing="0"/>
        <w:textAlignment w:val="baseline"/>
        <w:rPr>
          <w:rStyle w:val="eop"/>
          <w:rFonts w:ascii="Arial" w:hAnsi="Arial" w:cs="Arial"/>
          <w:b/>
          <w:bCs/>
          <w:sz w:val="28"/>
          <w:szCs w:val="28"/>
        </w:rPr>
      </w:pPr>
      <w:r>
        <w:rPr>
          <w:rFonts w:ascii="Arial" w:hAnsi="Arial" w:cs="Arial"/>
          <w:b/>
          <w:bCs/>
          <w:noProof/>
          <w:sz w:val="28"/>
          <w:szCs w:val="28"/>
        </w:rPr>
        <w:drawing>
          <wp:inline distT="0" distB="0" distL="0" distR="0" wp14:anchorId="0E9260B8" wp14:editId="08CE8C89">
            <wp:extent cx="5759450" cy="2741295"/>
            <wp:effectExtent l="0" t="0" r="0" b="1905"/>
            <wp:docPr id="2" name="Obraz 2" descr="Obraz zawierający tekst, osoba, pozujący&#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descr="Obraz zawierający tekst, osoba, pozujący&#10;&#10;Opis wygenerowany automatyczni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59450" cy="2741295"/>
                    </a:xfrm>
                    <a:prstGeom prst="rect">
                      <a:avLst/>
                    </a:prstGeom>
                  </pic:spPr>
                </pic:pic>
              </a:graphicData>
            </a:graphic>
          </wp:inline>
        </w:drawing>
      </w:r>
    </w:p>
    <w:p w14:paraId="634B0D47" w14:textId="77777777" w:rsidR="0024537B" w:rsidRDefault="0024537B" w:rsidP="00F063FD">
      <w:pPr>
        <w:pStyle w:val="paragraph"/>
        <w:spacing w:before="0" w:beforeAutospacing="0" w:after="0" w:afterAutospacing="0"/>
        <w:textAlignment w:val="baseline"/>
        <w:rPr>
          <w:rStyle w:val="eop"/>
          <w:rFonts w:ascii="Arial" w:hAnsi="Arial" w:cs="Arial"/>
          <w:b/>
          <w:bCs/>
          <w:sz w:val="28"/>
          <w:szCs w:val="28"/>
        </w:rPr>
      </w:pPr>
    </w:p>
    <w:p w14:paraId="19CAC0F3" w14:textId="5D2CEB2A" w:rsidR="00F063FD" w:rsidRPr="00F063FD" w:rsidRDefault="00F063FD" w:rsidP="00F063FD">
      <w:pPr>
        <w:pStyle w:val="paragraph"/>
        <w:spacing w:before="0" w:beforeAutospacing="0" w:after="0" w:afterAutospacing="0"/>
        <w:textAlignment w:val="baseline"/>
        <w:rPr>
          <w:rStyle w:val="eop"/>
          <w:rFonts w:ascii="Arial" w:hAnsi="Arial" w:cs="Arial"/>
          <w:b/>
          <w:bCs/>
          <w:sz w:val="28"/>
          <w:szCs w:val="28"/>
        </w:rPr>
      </w:pPr>
      <w:r w:rsidRPr="00F063FD">
        <w:rPr>
          <w:rStyle w:val="eop"/>
          <w:rFonts w:ascii="Arial" w:hAnsi="Arial" w:cs="Arial"/>
          <w:b/>
          <w:bCs/>
          <w:sz w:val="28"/>
          <w:szCs w:val="28"/>
        </w:rPr>
        <w:t xml:space="preserve">Glinka, Adamczyk, </w:t>
      </w:r>
      <w:proofErr w:type="spellStart"/>
      <w:r w:rsidR="006C73EB">
        <w:rPr>
          <w:rStyle w:val="eop"/>
          <w:rFonts w:ascii="Arial" w:hAnsi="Arial" w:cs="Arial"/>
          <w:b/>
          <w:bCs/>
          <w:sz w:val="28"/>
          <w:szCs w:val="28"/>
        </w:rPr>
        <w:t>Boczarska</w:t>
      </w:r>
      <w:proofErr w:type="spellEnd"/>
      <w:r w:rsidR="006C73EB">
        <w:rPr>
          <w:rStyle w:val="eop"/>
          <w:rFonts w:ascii="Arial" w:hAnsi="Arial" w:cs="Arial"/>
          <w:b/>
          <w:bCs/>
          <w:sz w:val="28"/>
          <w:szCs w:val="28"/>
        </w:rPr>
        <w:t xml:space="preserve">, </w:t>
      </w:r>
      <w:r w:rsidRPr="00F063FD">
        <w:rPr>
          <w:rStyle w:val="eop"/>
          <w:rFonts w:ascii="Arial" w:hAnsi="Arial" w:cs="Arial"/>
          <w:b/>
          <w:bCs/>
          <w:sz w:val="28"/>
          <w:szCs w:val="28"/>
        </w:rPr>
        <w:t>Maślak</w:t>
      </w:r>
      <w:r w:rsidR="00240F71">
        <w:rPr>
          <w:rStyle w:val="eop"/>
          <w:rFonts w:ascii="Arial" w:hAnsi="Arial" w:cs="Arial"/>
          <w:b/>
          <w:bCs/>
          <w:sz w:val="28"/>
          <w:szCs w:val="28"/>
        </w:rPr>
        <w:t xml:space="preserve">, </w:t>
      </w:r>
      <w:r w:rsidRPr="00F063FD">
        <w:rPr>
          <w:rStyle w:val="eop"/>
          <w:rFonts w:ascii="Arial" w:hAnsi="Arial" w:cs="Arial"/>
          <w:b/>
          <w:bCs/>
          <w:sz w:val="28"/>
          <w:szCs w:val="28"/>
        </w:rPr>
        <w:t xml:space="preserve">… coraz więcej gwiazd angażuje się w pomoc ukraińskim dzieciom z domów dziecka </w:t>
      </w:r>
    </w:p>
    <w:p w14:paraId="1258DB0F" w14:textId="77777777" w:rsidR="00F063FD" w:rsidRPr="00F063FD" w:rsidRDefault="00F063FD" w:rsidP="00F063FD">
      <w:pPr>
        <w:pStyle w:val="paragraph"/>
        <w:spacing w:before="0" w:beforeAutospacing="0" w:after="0" w:afterAutospacing="0"/>
        <w:textAlignment w:val="baseline"/>
        <w:rPr>
          <w:rStyle w:val="eop"/>
          <w:rFonts w:ascii="Arial" w:hAnsi="Arial" w:cs="Arial"/>
          <w:sz w:val="22"/>
          <w:szCs w:val="22"/>
        </w:rPr>
      </w:pPr>
    </w:p>
    <w:p w14:paraId="75D88B70" w14:textId="77777777" w:rsidR="00F063FD" w:rsidRPr="00F063FD" w:rsidRDefault="00F063FD" w:rsidP="00F063FD">
      <w:pPr>
        <w:pStyle w:val="paragraph"/>
        <w:spacing w:before="0" w:beforeAutospacing="0" w:after="0" w:afterAutospacing="0"/>
        <w:textAlignment w:val="baseline"/>
        <w:rPr>
          <w:rFonts w:ascii="Arial" w:hAnsi="Arial" w:cs="Arial"/>
          <w:sz w:val="22"/>
          <w:szCs w:val="22"/>
        </w:rPr>
      </w:pPr>
    </w:p>
    <w:p w14:paraId="7A801124" w14:textId="621CAB4F" w:rsidR="00F063FD" w:rsidRPr="00F063FD" w:rsidRDefault="00240F71" w:rsidP="00F063FD">
      <w:pPr>
        <w:jc w:val="both"/>
        <w:rPr>
          <w:rFonts w:ascii="Arial" w:hAnsi="Arial" w:cs="Arial"/>
          <w:b/>
          <w:bCs/>
        </w:rPr>
      </w:pPr>
      <w:r w:rsidRPr="00F063FD">
        <w:rPr>
          <w:rFonts w:ascii="Arial" w:hAnsi="Arial" w:cs="Arial"/>
          <w:b/>
          <w:bCs/>
        </w:rPr>
        <w:t xml:space="preserve">Do tej </w:t>
      </w:r>
      <w:r>
        <w:rPr>
          <w:rFonts w:ascii="Arial" w:hAnsi="Arial" w:cs="Arial"/>
          <w:b/>
          <w:bCs/>
        </w:rPr>
        <w:t xml:space="preserve">pory pomoc podopiecznym Fundacji Happy Kids (FHK) okazali </w:t>
      </w:r>
      <w:r w:rsidRPr="00F063FD">
        <w:rPr>
          <w:rFonts w:ascii="Arial" w:hAnsi="Arial" w:cs="Arial"/>
          <w:b/>
          <w:bCs/>
        </w:rPr>
        <w:t xml:space="preserve">m.in. Miss World Karolina Bielawska, aktorzy Katarzyna Glinka, Piotr Adamczyk i Magdalena </w:t>
      </w:r>
      <w:proofErr w:type="spellStart"/>
      <w:r w:rsidRPr="00F063FD">
        <w:rPr>
          <w:rFonts w:ascii="Arial" w:hAnsi="Arial" w:cs="Arial"/>
          <w:b/>
          <w:bCs/>
        </w:rPr>
        <w:t>Boczarska</w:t>
      </w:r>
      <w:proofErr w:type="spellEnd"/>
      <w:r w:rsidRPr="00F063FD">
        <w:rPr>
          <w:rFonts w:ascii="Arial" w:hAnsi="Arial" w:cs="Arial"/>
          <w:b/>
          <w:bCs/>
        </w:rPr>
        <w:t xml:space="preserve">, a także były Mister Polski Rafał Maślak. Jednak lista zaangażowanych gwiazd z dnia na dzień wydłuża się coraz bardziej. </w:t>
      </w:r>
      <w:r w:rsidR="00F063FD" w:rsidRPr="00F063FD">
        <w:rPr>
          <w:rFonts w:ascii="Arial" w:hAnsi="Arial" w:cs="Arial"/>
          <w:b/>
          <w:bCs/>
        </w:rPr>
        <w:t>Razem z Organizacją nagłaśniają problem, jakim jest relokacja do Polski dzieci z domów dziecka i piecz zastępczych w objętej wojną Ukrainie</w:t>
      </w:r>
      <w:r w:rsidR="007D05AC">
        <w:rPr>
          <w:rFonts w:ascii="Arial" w:hAnsi="Arial" w:cs="Arial"/>
          <w:b/>
          <w:bCs/>
        </w:rPr>
        <w:t xml:space="preserve">, a także zapewnienie im należytej opieki już po przybyciu do </w:t>
      </w:r>
      <w:r w:rsidR="00B06BB5">
        <w:rPr>
          <w:rFonts w:ascii="Arial" w:hAnsi="Arial" w:cs="Arial"/>
          <w:b/>
          <w:bCs/>
        </w:rPr>
        <w:t>naszego kraju</w:t>
      </w:r>
      <w:r w:rsidR="007D05AC">
        <w:rPr>
          <w:rFonts w:ascii="Arial" w:hAnsi="Arial" w:cs="Arial"/>
          <w:b/>
          <w:bCs/>
        </w:rPr>
        <w:t>.</w:t>
      </w:r>
      <w:r w:rsidR="00F063FD" w:rsidRPr="00F063FD">
        <w:rPr>
          <w:rFonts w:ascii="Arial" w:hAnsi="Arial" w:cs="Arial"/>
          <w:b/>
          <w:bCs/>
        </w:rPr>
        <w:t xml:space="preserve"> </w:t>
      </w:r>
      <w:r w:rsidR="007D05AC">
        <w:rPr>
          <w:rFonts w:ascii="Arial" w:hAnsi="Arial" w:cs="Arial"/>
          <w:b/>
          <w:bCs/>
        </w:rPr>
        <w:t xml:space="preserve">W tym celu tworzą również </w:t>
      </w:r>
      <w:r w:rsidR="00F063FD" w:rsidRPr="00F063FD">
        <w:rPr>
          <w:rFonts w:ascii="Arial" w:hAnsi="Arial" w:cs="Arial"/>
          <w:b/>
          <w:bCs/>
        </w:rPr>
        <w:t xml:space="preserve">zbiórki (które nierzadko sami zasilają), a także organizują wydarzania, z których dochód przekazują na wsparcie Fundacji w ich trudnym zadaniu. </w:t>
      </w:r>
    </w:p>
    <w:p w14:paraId="168DFDF1" w14:textId="48E5EBC1" w:rsidR="00F063FD" w:rsidRPr="00F063FD" w:rsidRDefault="00240F71" w:rsidP="00F063FD">
      <w:pPr>
        <w:jc w:val="both"/>
        <w:rPr>
          <w:rFonts w:ascii="Arial" w:hAnsi="Arial" w:cs="Arial"/>
          <w:color w:val="262626"/>
          <w:shd w:val="clear" w:color="auto" w:fill="FFFFFF"/>
        </w:rPr>
      </w:pPr>
      <w:r w:rsidRPr="00F063FD">
        <w:rPr>
          <w:rFonts w:ascii="Arial" w:hAnsi="Arial" w:cs="Arial"/>
          <w:color w:val="262626"/>
          <w:shd w:val="clear" w:color="auto" w:fill="FFFFFF"/>
        </w:rPr>
        <w:t xml:space="preserve">– </w:t>
      </w:r>
      <w:r>
        <w:rPr>
          <w:rFonts w:ascii="Arial" w:hAnsi="Arial" w:cs="Arial"/>
          <w:i/>
          <w:iCs/>
          <w:color w:val="262626"/>
          <w:shd w:val="clear" w:color="auto" w:fill="FFFFFF"/>
        </w:rPr>
        <w:t xml:space="preserve"> </w:t>
      </w:r>
      <w:r w:rsidR="00F063FD" w:rsidRPr="00F063FD">
        <w:rPr>
          <w:rFonts w:ascii="Arial" w:hAnsi="Arial" w:cs="Arial"/>
          <w:i/>
          <w:iCs/>
          <w:color w:val="262626"/>
          <w:shd w:val="clear" w:color="auto" w:fill="FFFFFF"/>
        </w:rPr>
        <w:t xml:space="preserve">Pomóżmy dzieciom, które nie z ich winy od pierwszych dni życia są same, nie mają wsparcia i nikogo, kto się o nie zatroszczy </w:t>
      </w:r>
      <w:r w:rsidR="00F063FD" w:rsidRPr="00F063FD">
        <w:rPr>
          <w:rFonts w:ascii="Arial" w:hAnsi="Arial" w:cs="Arial"/>
          <w:color w:val="262626"/>
          <w:shd w:val="clear" w:color="auto" w:fill="FFFFFF"/>
        </w:rPr>
        <w:t>– apeluj</w:t>
      </w:r>
      <w:r>
        <w:rPr>
          <w:rFonts w:ascii="Arial" w:hAnsi="Arial" w:cs="Arial"/>
          <w:color w:val="262626"/>
          <w:shd w:val="clear" w:color="auto" w:fill="FFFFFF"/>
        </w:rPr>
        <w:t>ą</w:t>
      </w:r>
      <w:r w:rsidR="00F063FD" w:rsidRPr="00F063FD">
        <w:rPr>
          <w:rFonts w:ascii="Arial" w:hAnsi="Arial" w:cs="Arial"/>
          <w:color w:val="262626"/>
          <w:shd w:val="clear" w:color="auto" w:fill="FFFFFF"/>
        </w:rPr>
        <w:t xml:space="preserve"> Rafał Maślak z żoną Kamilą w jednym z swoich wpisów na Instagramie. Rafał Maślak to jedna z pierwszych</w:t>
      </w:r>
      <w:r w:rsidR="00241FE7">
        <w:rPr>
          <w:rFonts w:ascii="Arial" w:hAnsi="Arial" w:cs="Arial"/>
          <w:color w:val="262626"/>
          <w:shd w:val="clear" w:color="auto" w:fill="FFFFFF"/>
        </w:rPr>
        <w:t xml:space="preserve">, </w:t>
      </w:r>
      <w:r w:rsidR="00F063FD" w:rsidRPr="00F063FD">
        <w:rPr>
          <w:rFonts w:ascii="Arial" w:hAnsi="Arial" w:cs="Arial"/>
          <w:color w:val="262626"/>
          <w:shd w:val="clear" w:color="auto" w:fill="FFFFFF"/>
        </w:rPr>
        <w:t xml:space="preserve">polskich gwiazd, która włączyła się w akcję pomocy najbardziej bezbronnym ofiarom wojny w Ukrainie, czyli tamtejszym dzieciom z domów dziecka i piecz zastępczych. Były Mister Polski na swoim </w:t>
      </w:r>
      <w:proofErr w:type="spellStart"/>
      <w:r w:rsidR="00F063FD" w:rsidRPr="00F063FD">
        <w:rPr>
          <w:rFonts w:ascii="Arial" w:hAnsi="Arial" w:cs="Arial"/>
          <w:color w:val="262626"/>
          <w:shd w:val="clear" w:color="auto" w:fill="FFFFFF"/>
        </w:rPr>
        <w:t>instagramowym</w:t>
      </w:r>
      <w:proofErr w:type="spellEnd"/>
      <w:r w:rsidR="00F063FD" w:rsidRPr="00F063FD">
        <w:rPr>
          <w:rFonts w:ascii="Arial" w:hAnsi="Arial" w:cs="Arial"/>
          <w:color w:val="262626"/>
          <w:shd w:val="clear" w:color="auto" w:fill="FFFFFF"/>
        </w:rPr>
        <w:t xml:space="preserve"> profilu, gdzie gromadzi ponad 350 tys. obserwujących, już czwartego dnia po inwazji Rosji na Ukrainę, apelował o pomoc FHK. Zaznaczył tym samym, jak duża jest skala problemu: </w:t>
      </w:r>
      <w:r w:rsidRPr="00F063FD">
        <w:rPr>
          <w:rFonts w:ascii="Arial" w:hAnsi="Arial" w:cs="Arial"/>
          <w:color w:val="262626"/>
          <w:shd w:val="clear" w:color="auto" w:fill="FFFFFF"/>
        </w:rPr>
        <w:t xml:space="preserve">– </w:t>
      </w:r>
      <w:r>
        <w:rPr>
          <w:rFonts w:ascii="Arial" w:hAnsi="Arial" w:cs="Arial"/>
          <w:color w:val="262626"/>
          <w:shd w:val="clear" w:color="auto" w:fill="FFFFFF"/>
        </w:rPr>
        <w:t xml:space="preserve"> </w:t>
      </w:r>
      <w:r w:rsidR="00F063FD" w:rsidRPr="00F063FD">
        <w:rPr>
          <w:rFonts w:ascii="Arial" w:hAnsi="Arial" w:cs="Arial"/>
          <w:i/>
          <w:iCs/>
          <w:color w:val="262626"/>
          <w:shd w:val="clear" w:color="auto" w:fill="FFFFFF"/>
        </w:rPr>
        <w:t xml:space="preserve">Obecnie na Ukrainie przebywa ok. 98 000 dzieci w domach dziecka i 64 000 w pieczy rodzinnej. W obliczu tego co się dzieje większość z tych bezbronnych dzieci została absolutnie </w:t>
      </w:r>
      <w:r w:rsidR="00F063FD" w:rsidRPr="00F063FD">
        <w:rPr>
          <w:rFonts w:ascii="Arial" w:hAnsi="Arial" w:cs="Arial"/>
          <w:i/>
          <w:iCs/>
          <w:color w:val="262626"/>
          <w:shd w:val="clear" w:color="auto" w:fill="FFFFFF"/>
        </w:rPr>
        <w:lastRenderedPageBreak/>
        <w:t>sama. Ich rodzicie zastępczy, opiekunowie pozostawili je, by walczyć o ojczyznę. Razem z fundacją chcemy pomóc, jak tylko możemy.</w:t>
      </w:r>
    </w:p>
    <w:p w14:paraId="09957361" w14:textId="62694D62" w:rsidR="00F063FD" w:rsidRPr="00F063FD" w:rsidRDefault="00F063FD" w:rsidP="00F063FD">
      <w:pPr>
        <w:jc w:val="both"/>
        <w:rPr>
          <w:rFonts w:ascii="Arial" w:hAnsi="Arial" w:cs="Arial"/>
          <w:color w:val="262626"/>
          <w:shd w:val="clear" w:color="auto" w:fill="FFFFFF"/>
        </w:rPr>
      </w:pPr>
      <w:r w:rsidRPr="00F063FD">
        <w:rPr>
          <w:rFonts w:ascii="Arial" w:hAnsi="Arial" w:cs="Arial"/>
          <w:noProof/>
          <w:color w:val="262626"/>
          <w:shd w:val="clear" w:color="auto" w:fill="FFFFFF"/>
          <w:lang w:eastAsia="pl-PL"/>
        </w:rPr>
        <w:drawing>
          <wp:inline distT="0" distB="0" distL="0" distR="0" wp14:anchorId="6EE3437C" wp14:editId="4C441B6D">
            <wp:extent cx="5760720" cy="3362960"/>
            <wp:effectExtent l="0" t="0" r="635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3362960"/>
                    </a:xfrm>
                    <a:prstGeom prst="rect">
                      <a:avLst/>
                    </a:prstGeom>
                  </pic:spPr>
                </pic:pic>
              </a:graphicData>
            </a:graphic>
          </wp:inline>
        </w:drawing>
      </w:r>
    </w:p>
    <w:p w14:paraId="01F20418" w14:textId="77777777" w:rsidR="0024537B" w:rsidRDefault="0024537B" w:rsidP="00F063FD">
      <w:pPr>
        <w:jc w:val="both"/>
        <w:rPr>
          <w:rFonts w:ascii="Arial" w:hAnsi="Arial" w:cs="Arial"/>
          <w:color w:val="262626"/>
          <w:shd w:val="clear" w:color="auto" w:fill="FFFFFF"/>
        </w:rPr>
      </w:pPr>
    </w:p>
    <w:p w14:paraId="457804FD" w14:textId="19324D8D" w:rsidR="00F063FD" w:rsidRPr="00F063FD" w:rsidRDefault="00F063FD" w:rsidP="00F063FD">
      <w:pPr>
        <w:jc w:val="both"/>
        <w:rPr>
          <w:rFonts w:ascii="Arial" w:hAnsi="Arial" w:cs="Arial"/>
          <w:color w:val="262626"/>
          <w:shd w:val="clear" w:color="auto" w:fill="FFFFFF"/>
        </w:rPr>
      </w:pPr>
      <w:r w:rsidRPr="00F063FD">
        <w:rPr>
          <w:rFonts w:ascii="Arial" w:hAnsi="Arial" w:cs="Arial"/>
          <w:color w:val="262626"/>
          <w:shd w:val="clear" w:color="auto" w:fill="FFFFFF"/>
        </w:rPr>
        <w:t xml:space="preserve">Obecnie do akcji dołączyło już mnóstwo sławnych osób, które </w:t>
      </w:r>
      <w:r w:rsidR="00B9078D">
        <w:rPr>
          <w:rFonts w:ascii="Arial" w:hAnsi="Arial" w:cs="Arial"/>
          <w:color w:val="262626"/>
          <w:shd w:val="clear" w:color="auto" w:fill="FFFFFF"/>
        </w:rPr>
        <w:t xml:space="preserve">wykorzystują </w:t>
      </w:r>
      <w:r w:rsidRPr="00F063FD">
        <w:rPr>
          <w:rFonts w:ascii="Arial" w:hAnsi="Arial" w:cs="Arial"/>
          <w:color w:val="262626"/>
          <w:shd w:val="clear" w:color="auto" w:fill="FFFFFF"/>
        </w:rPr>
        <w:t xml:space="preserve">swoje zasięgi, aby nagłośnić sprawę. </w:t>
      </w:r>
      <w:r w:rsidR="00B9078D">
        <w:rPr>
          <w:rFonts w:ascii="Arial" w:hAnsi="Arial" w:cs="Arial"/>
          <w:color w:val="262626"/>
          <w:shd w:val="clear" w:color="auto" w:fill="FFFFFF"/>
        </w:rPr>
        <w:t xml:space="preserve">Najczęściej robią to za pośrednictwem swoich </w:t>
      </w:r>
      <w:r w:rsidRPr="00F063FD">
        <w:rPr>
          <w:rFonts w:ascii="Arial" w:hAnsi="Arial" w:cs="Arial"/>
          <w:color w:val="262626"/>
          <w:shd w:val="clear" w:color="auto" w:fill="FFFFFF"/>
        </w:rPr>
        <w:t>profil</w:t>
      </w:r>
      <w:r w:rsidR="0026269D">
        <w:rPr>
          <w:rFonts w:ascii="Arial" w:hAnsi="Arial" w:cs="Arial"/>
          <w:color w:val="262626"/>
          <w:shd w:val="clear" w:color="auto" w:fill="FFFFFF"/>
        </w:rPr>
        <w:t>i</w:t>
      </w:r>
      <w:r w:rsidRPr="00F063FD">
        <w:rPr>
          <w:rFonts w:ascii="Arial" w:hAnsi="Arial" w:cs="Arial"/>
          <w:color w:val="262626"/>
          <w:shd w:val="clear" w:color="auto" w:fill="FFFFFF"/>
        </w:rPr>
        <w:t xml:space="preserve"> na Instagramie czy Facebooku, apelując przy tym o wpłaty pieniędzy na konto Fundacji Happy Kids. Z dnia na dzień gwiazd zaangażowanych w pomoc Organizacji przybywa. </w:t>
      </w:r>
    </w:p>
    <w:p w14:paraId="286432F5" w14:textId="635F35B3" w:rsidR="00F063FD" w:rsidRPr="00F063FD" w:rsidRDefault="00F063FD" w:rsidP="00F063FD">
      <w:pPr>
        <w:jc w:val="both"/>
        <w:rPr>
          <w:rFonts w:ascii="Arial" w:hAnsi="Arial" w:cs="Arial"/>
          <w:i/>
          <w:iCs/>
          <w:color w:val="262626"/>
          <w:shd w:val="clear" w:color="auto" w:fill="FFFFFF"/>
        </w:rPr>
      </w:pPr>
      <w:r w:rsidRPr="00F063FD">
        <w:rPr>
          <w:rFonts w:ascii="Arial" w:hAnsi="Arial" w:cs="Arial"/>
          <w:color w:val="262626"/>
          <w:shd w:val="clear" w:color="auto" w:fill="FFFFFF"/>
        </w:rPr>
        <w:t>Piotr Adamczyk, który od wielu lat udziela się charytatywnie, zdecydował również i tym razem zabrać głos. Aktor 21 marca obchodzi</w:t>
      </w:r>
      <w:r w:rsidR="00DE0AC5">
        <w:rPr>
          <w:rFonts w:ascii="Arial" w:hAnsi="Arial" w:cs="Arial"/>
          <w:color w:val="262626"/>
          <w:shd w:val="clear" w:color="auto" w:fill="FFFFFF"/>
        </w:rPr>
        <w:t>ł</w:t>
      </w:r>
      <w:r w:rsidRPr="00F063FD">
        <w:rPr>
          <w:rFonts w:ascii="Arial" w:hAnsi="Arial" w:cs="Arial"/>
          <w:color w:val="262626"/>
          <w:shd w:val="clear" w:color="auto" w:fill="FFFFFF"/>
        </w:rPr>
        <w:t xml:space="preserve"> 50. urodziny i z tej okazji w jednym ze swoich wpisów postanowił wyjątkowo poprosić o prezenty, ale nie dla siebie: </w:t>
      </w:r>
      <w:r w:rsidR="00C31276" w:rsidRPr="00F063FD">
        <w:rPr>
          <w:rFonts w:ascii="Arial" w:hAnsi="Arial" w:cs="Arial"/>
          <w:color w:val="262626"/>
          <w:shd w:val="clear" w:color="auto" w:fill="FFFFFF"/>
        </w:rPr>
        <w:t>–</w:t>
      </w:r>
      <w:r w:rsidR="00C31276">
        <w:rPr>
          <w:rFonts w:ascii="Arial" w:hAnsi="Arial" w:cs="Arial"/>
          <w:color w:val="262626"/>
          <w:shd w:val="clear" w:color="auto" w:fill="FFFFFF"/>
        </w:rPr>
        <w:t xml:space="preserve"> </w:t>
      </w:r>
      <w:r w:rsidR="00C31276">
        <w:rPr>
          <w:rFonts w:ascii="Arial" w:hAnsi="Arial" w:cs="Arial"/>
          <w:i/>
          <w:iCs/>
          <w:color w:val="262626"/>
          <w:shd w:val="clear" w:color="auto" w:fill="FFFFFF"/>
        </w:rPr>
        <w:t>W</w:t>
      </w:r>
      <w:r w:rsidRPr="00F063FD">
        <w:rPr>
          <w:rFonts w:ascii="Arial" w:hAnsi="Arial" w:cs="Arial"/>
          <w:i/>
          <w:iCs/>
          <w:color w:val="262626"/>
          <w:shd w:val="clear" w:color="auto" w:fill="FFFFFF"/>
        </w:rPr>
        <w:t xml:space="preserve"> zasadzie nie lubię celebrować urodzin. Jest tyle innych, fajnych powodów do świętowania. Tym razem jednak zapragnąłem prezentów. Zróbcie mi tę przyjemność i zasilcie urodzinową zbiórkę na rzecz Fundacji Happy Kids. Mają teraz pod swoją opieką mnóstwo dzieci ewakuowanych z Ukrainy, a także dzieci w regularnej pieczy zastępczej. Trzeba im zapewnić jak najpiękniejszą i najlepszą codzienność, zatem poproszę Was o taki prezent.</w:t>
      </w:r>
    </w:p>
    <w:p w14:paraId="1004DC5D" w14:textId="77777777" w:rsidR="0024537B" w:rsidRDefault="0024537B" w:rsidP="00F063FD">
      <w:pPr>
        <w:jc w:val="both"/>
        <w:rPr>
          <w:rFonts w:ascii="Arial" w:hAnsi="Arial" w:cs="Arial"/>
          <w:noProof/>
          <w:color w:val="262626"/>
          <w:shd w:val="clear" w:color="auto" w:fill="FFFFFF"/>
        </w:rPr>
      </w:pPr>
    </w:p>
    <w:p w14:paraId="373E22FC" w14:textId="77777777" w:rsidR="0024537B" w:rsidRDefault="0024537B" w:rsidP="00F063FD">
      <w:pPr>
        <w:jc w:val="both"/>
        <w:rPr>
          <w:rFonts w:ascii="Arial" w:hAnsi="Arial" w:cs="Arial"/>
          <w:noProof/>
          <w:color w:val="262626"/>
          <w:shd w:val="clear" w:color="auto" w:fill="FFFFFF"/>
        </w:rPr>
      </w:pPr>
    </w:p>
    <w:p w14:paraId="1CAC82C5" w14:textId="212176B7" w:rsidR="0024537B" w:rsidRDefault="0024537B" w:rsidP="00F063FD">
      <w:pPr>
        <w:jc w:val="both"/>
        <w:rPr>
          <w:rFonts w:ascii="Arial" w:hAnsi="Arial" w:cs="Arial"/>
          <w:noProof/>
          <w:color w:val="262626"/>
          <w:shd w:val="clear" w:color="auto" w:fill="FFFFFF"/>
        </w:rPr>
      </w:pPr>
    </w:p>
    <w:p w14:paraId="1BD41855" w14:textId="32B64427" w:rsidR="0024537B" w:rsidRDefault="0024537B" w:rsidP="00F063FD">
      <w:pPr>
        <w:jc w:val="both"/>
        <w:rPr>
          <w:rFonts w:ascii="Arial" w:hAnsi="Arial" w:cs="Arial"/>
          <w:noProof/>
          <w:color w:val="262626"/>
          <w:shd w:val="clear" w:color="auto" w:fill="FFFFFF"/>
        </w:rPr>
      </w:pPr>
    </w:p>
    <w:p w14:paraId="15616CC1" w14:textId="5595E0C2" w:rsidR="0024537B" w:rsidRDefault="0024537B" w:rsidP="00F063FD">
      <w:pPr>
        <w:jc w:val="both"/>
        <w:rPr>
          <w:rFonts w:ascii="Arial" w:hAnsi="Arial" w:cs="Arial"/>
          <w:noProof/>
          <w:color w:val="262626"/>
          <w:shd w:val="clear" w:color="auto" w:fill="FFFFFF"/>
        </w:rPr>
      </w:pPr>
    </w:p>
    <w:p w14:paraId="71DC589A" w14:textId="77777777" w:rsidR="0024537B" w:rsidRDefault="0024537B" w:rsidP="00F063FD">
      <w:pPr>
        <w:jc w:val="both"/>
        <w:rPr>
          <w:rFonts w:ascii="Arial" w:hAnsi="Arial" w:cs="Arial"/>
          <w:noProof/>
          <w:color w:val="262626"/>
          <w:shd w:val="clear" w:color="auto" w:fill="FFFFFF"/>
        </w:rPr>
      </w:pPr>
    </w:p>
    <w:p w14:paraId="5052999F" w14:textId="65D0F74F" w:rsidR="00F063FD" w:rsidRPr="00F063FD" w:rsidRDefault="00F063FD" w:rsidP="00F063FD">
      <w:pPr>
        <w:jc w:val="both"/>
        <w:rPr>
          <w:rFonts w:ascii="Arial" w:hAnsi="Arial" w:cs="Arial"/>
          <w:color w:val="262626"/>
          <w:shd w:val="clear" w:color="auto" w:fill="FFFFFF"/>
        </w:rPr>
      </w:pPr>
      <w:r w:rsidRPr="00F063FD">
        <w:rPr>
          <w:rFonts w:ascii="Arial" w:hAnsi="Arial" w:cs="Arial"/>
          <w:noProof/>
          <w:color w:val="262626"/>
          <w:shd w:val="clear" w:color="auto" w:fill="FFFFFF"/>
          <w:lang w:eastAsia="pl-PL"/>
        </w:rPr>
        <w:lastRenderedPageBreak/>
        <w:drawing>
          <wp:inline distT="0" distB="0" distL="0" distR="0" wp14:anchorId="7B7A463B" wp14:editId="3E7AD043">
            <wp:extent cx="5760720" cy="3215640"/>
            <wp:effectExtent l="0" t="0" r="0" b="3810"/>
            <wp:docPr id="3" name="Obraz 3"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descr="Obraz zawierający tekst&#10;&#10;Opis wygenerowany automatycznie"/>
                    <pic:cNvPicPr/>
                  </pic:nvPicPr>
                  <pic:blipFill>
                    <a:blip r:embed="rId13"/>
                    <a:stretch>
                      <a:fillRect/>
                    </a:stretch>
                  </pic:blipFill>
                  <pic:spPr>
                    <a:xfrm>
                      <a:off x="0" y="0"/>
                      <a:ext cx="5760720" cy="3215640"/>
                    </a:xfrm>
                    <a:prstGeom prst="rect">
                      <a:avLst/>
                    </a:prstGeom>
                  </pic:spPr>
                </pic:pic>
              </a:graphicData>
            </a:graphic>
          </wp:inline>
        </w:drawing>
      </w:r>
    </w:p>
    <w:p w14:paraId="0BDC4560" w14:textId="4578311D" w:rsidR="00F063FD" w:rsidRPr="00F063FD" w:rsidRDefault="00F063FD" w:rsidP="00F063FD">
      <w:pPr>
        <w:jc w:val="both"/>
        <w:rPr>
          <w:rFonts w:ascii="Arial" w:hAnsi="Arial" w:cs="Arial"/>
          <w:color w:val="262626"/>
          <w:shd w:val="clear" w:color="auto" w:fill="FFFFFF"/>
        </w:rPr>
      </w:pPr>
      <w:r w:rsidRPr="00F063FD">
        <w:rPr>
          <w:rFonts w:ascii="Arial" w:hAnsi="Arial" w:cs="Arial"/>
          <w:color w:val="262626"/>
          <w:shd w:val="clear" w:color="auto" w:fill="FFFFFF"/>
        </w:rPr>
        <w:t>Aktor wraz z żoną Karoliną Szymczak (która na co dzień mieszka w USA i tam</w:t>
      </w:r>
      <w:r w:rsidR="00B9078D">
        <w:rPr>
          <w:rFonts w:ascii="Arial" w:hAnsi="Arial" w:cs="Arial"/>
          <w:color w:val="262626"/>
          <w:shd w:val="clear" w:color="auto" w:fill="FFFFFF"/>
        </w:rPr>
        <w:t xml:space="preserve"> spełnia się jako aktorka</w:t>
      </w:r>
      <w:r w:rsidRPr="00F063FD">
        <w:rPr>
          <w:rFonts w:ascii="Arial" w:hAnsi="Arial" w:cs="Arial"/>
          <w:color w:val="262626"/>
          <w:shd w:val="clear" w:color="auto" w:fill="FFFFFF"/>
        </w:rPr>
        <w:t xml:space="preserve">) na swoim Facebooku i Instagramie regularnie udostępniają informacje m.in. na temat możliwych form wsparcia Fundacji. Jedną z nich jest oficjalna zbiórka na siepomaga.pl czy przekazanie 1% podatku podopiecznym Organizacji. Oprócz tego Piotr Adamczyk wraz z aktorką Magdaleną </w:t>
      </w:r>
      <w:proofErr w:type="spellStart"/>
      <w:r w:rsidRPr="00F063FD">
        <w:rPr>
          <w:rFonts w:ascii="Arial" w:hAnsi="Arial" w:cs="Arial"/>
          <w:color w:val="262626"/>
          <w:shd w:val="clear" w:color="auto" w:fill="FFFFFF"/>
        </w:rPr>
        <w:t>Boczarską</w:t>
      </w:r>
      <w:proofErr w:type="spellEnd"/>
      <w:r w:rsidRPr="00F063FD">
        <w:rPr>
          <w:rFonts w:ascii="Arial" w:hAnsi="Arial" w:cs="Arial"/>
          <w:color w:val="262626"/>
          <w:shd w:val="clear" w:color="auto" w:fill="FFFFFF"/>
        </w:rPr>
        <w:t xml:space="preserve"> przygotowują spot promocyjny dla Fundacji, za którego </w:t>
      </w:r>
      <w:r w:rsidR="00133040">
        <w:rPr>
          <w:rFonts w:ascii="Arial" w:hAnsi="Arial" w:cs="Arial"/>
          <w:color w:val="262626"/>
          <w:shd w:val="clear" w:color="auto" w:fill="FFFFFF"/>
        </w:rPr>
        <w:t xml:space="preserve">scenariusz </w:t>
      </w:r>
      <w:r w:rsidR="00294871">
        <w:rPr>
          <w:rFonts w:ascii="Arial" w:hAnsi="Arial" w:cs="Arial"/>
          <w:color w:val="262626"/>
          <w:shd w:val="clear" w:color="auto" w:fill="FFFFFF"/>
        </w:rPr>
        <w:t>ob</w:t>
      </w:r>
      <w:r w:rsidR="003B2206">
        <w:rPr>
          <w:rFonts w:ascii="Arial" w:hAnsi="Arial" w:cs="Arial"/>
          <w:color w:val="262626"/>
          <w:shd w:val="clear" w:color="auto" w:fill="FFFFFF"/>
        </w:rPr>
        <w:t>ydwoje</w:t>
      </w:r>
      <w:r w:rsidR="00294871">
        <w:rPr>
          <w:rFonts w:ascii="Arial" w:hAnsi="Arial" w:cs="Arial"/>
          <w:color w:val="262626"/>
          <w:shd w:val="clear" w:color="auto" w:fill="FFFFFF"/>
        </w:rPr>
        <w:t xml:space="preserve"> odpowiadają. </w:t>
      </w:r>
    </w:p>
    <w:p w14:paraId="1C5E3AD6" w14:textId="75A05AC8" w:rsidR="00F063FD" w:rsidRPr="00F063FD" w:rsidRDefault="00F063FD" w:rsidP="00F063FD">
      <w:pPr>
        <w:jc w:val="both"/>
        <w:rPr>
          <w:rFonts w:ascii="Arial" w:hAnsi="Arial" w:cs="Arial"/>
          <w:color w:val="262626"/>
          <w:shd w:val="clear" w:color="auto" w:fill="FFFFFF"/>
        </w:rPr>
      </w:pPr>
      <w:r w:rsidRPr="00F063FD">
        <w:rPr>
          <w:rFonts w:ascii="Arial" w:hAnsi="Arial" w:cs="Arial"/>
          <w:color w:val="262626"/>
          <w:shd w:val="clear" w:color="auto" w:fill="FFFFFF"/>
        </w:rPr>
        <w:t xml:space="preserve">Wsparcia </w:t>
      </w:r>
      <w:r w:rsidR="00B9078D">
        <w:rPr>
          <w:rFonts w:ascii="Arial" w:hAnsi="Arial" w:cs="Arial"/>
          <w:color w:val="262626"/>
          <w:shd w:val="clear" w:color="auto" w:fill="FFFFFF"/>
        </w:rPr>
        <w:t>Organizacji</w:t>
      </w:r>
      <w:r w:rsidRPr="00F063FD">
        <w:rPr>
          <w:rFonts w:ascii="Arial" w:hAnsi="Arial" w:cs="Arial"/>
          <w:color w:val="262626"/>
          <w:shd w:val="clear" w:color="auto" w:fill="FFFFFF"/>
        </w:rPr>
        <w:t xml:space="preserve"> udzieliła również Karolina Bielewska, która niespełna tydzień temu zdobyła tytuł najpiękniejszej kobiety świata. Za nową Miss World  podczas konkursu kciuki mocno trzymali podopieczni FHK, których odwiedziła jeszcze przed wyjazdem. </w:t>
      </w:r>
    </w:p>
    <w:p w14:paraId="6603D7BE" w14:textId="77777777" w:rsidR="00F063FD" w:rsidRPr="00F063FD" w:rsidRDefault="00F063FD" w:rsidP="00F063FD">
      <w:pPr>
        <w:jc w:val="both"/>
        <w:rPr>
          <w:rFonts w:ascii="Arial" w:hAnsi="Arial" w:cs="Arial"/>
          <w:color w:val="262626"/>
          <w:shd w:val="clear" w:color="auto" w:fill="FFFFFF"/>
        </w:rPr>
      </w:pPr>
      <w:r w:rsidRPr="00F063FD">
        <w:rPr>
          <w:rFonts w:ascii="Arial" w:hAnsi="Arial" w:cs="Arial"/>
          <w:noProof/>
          <w:color w:val="262626"/>
          <w:shd w:val="clear" w:color="auto" w:fill="FFFFFF"/>
          <w:lang w:eastAsia="pl-PL"/>
        </w:rPr>
        <w:lastRenderedPageBreak/>
        <w:drawing>
          <wp:inline distT="0" distB="0" distL="0" distR="0" wp14:anchorId="2481DAF5" wp14:editId="79594741">
            <wp:extent cx="5717219" cy="3745938"/>
            <wp:effectExtent l="0" t="0" r="0" b="6985"/>
            <wp:docPr id="4" name="Obraz 4"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descr="Obraz zawierający tekst&#10;&#10;Opis wygenerowany automatycznie"/>
                    <pic:cNvPicPr/>
                  </pic:nvPicPr>
                  <pic:blipFill>
                    <a:blip r:embed="rId14"/>
                    <a:stretch>
                      <a:fillRect/>
                    </a:stretch>
                  </pic:blipFill>
                  <pic:spPr>
                    <a:xfrm>
                      <a:off x="0" y="0"/>
                      <a:ext cx="5717219" cy="3745938"/>
                    </a:xfrm>
                    <a:prstGeom prst="rect">
                      <a:avLst/>
                    </a:prstGeom>
                  </pic:spPr>
                </pic:pic>
              </a:graphicData>
            </a:graphic>
          </wp:inline>
        </w:drawing>
      </w:r>
    </w:p>
    <w:p w14:paraId="3C78701C" w14:textId="77777777" w:rsidR="00F063FD" w:rsidRPr="00F063FD" w:rsidRDefault="00F063FD" w:rsidP="00F063FD">
      <w:pPr>
        <w:jc w:val="both"/>
        <w:rPr>
          <w:rFonts w:ascii="Arial" w:hAnsi="Arial" w:cs="Arial"/>
          <w:b/>
          <w:bCs/>
        </w:rPr>
      </w:pPr>
    </w:p>
    <w:p w14:paraId="7371C513" w14:textId="33CDC74C" w:rsidR="00F063FD" w:rsidRPr="00F063FD" w:rsidRDefault="00F063FD" w:rsidP="00F063FD">
      <w:pPr>
        <w:jc w:val="both"/>
        <w:rPr>
          <w:rFonts w:ascii="Arial" w:hAnsi="Arial" w:cs="Arial"/>
        </w:rPr>
      </w:pPr>
      <w:r w:rsidRPr="00F063FD">
        <w:rPr>
          <w:rFonts w:ascii="Arial" w:hAnsi="Arial" w:cs="Arial"/>
        </w:rPr>
        <w:t xml:space="preserve">W gronie gwiazd zaangażowanych w pomoc nie mogło zabraknąć również Katarzyny Glinki, biorącej już wcześniej udział w rożnych akcjach charytatywnych i społecznych. Aktorka do tej pory swoimi działaniami wspierała m.in. Fundację Spełnionych Marzeń czy Fundację DKMS. Nic więc dziwnego, że nie potrafiła przejść obojętnie wobec cierpienia ukraińskich podopiecznych FHK. Do pomocy zaangażowała również inne gwiazdy, występujące z nią wspólnie w spektaklu „La </w:t>
      </w:r>
      <w:proofErr w:type="spellStart"/>
      <w:r w:rsidRPr="00F063FD">
        <w:rPr>
          <w:rFonts w:ascii="Arial" w:hAnsi="Arial" w:cs="Arial"/>
        </w:rPr>
        <w:t>Bombe</w:t>
      </w:r>
      <w:proofErr w:type="spellEnd"/>
      <w:r w:rsidRPr="00F063FD">
        <w:rPr>
          <w:rFonts w:ascii="Arial" w:hAnsi="Arial" w:cs="Arial"/>
        </w:rPr>
        <w:t xml:space="preserve">”. Aktorzy przedstawienia: Katarzyna Glinka, Anna Czartoryska-Niemczycka, Sylwia Alicja Juszczak, Maria Wieczorek, Karolina Sawka, Radosław Pazura, Sambor Czarnota, Michał </w:t>
      </w:r>
      <w:proofErr w:type="spellStart"/>
      <w:r w:rsidRPr="00F063FD">
        <w:rPr>
          <w:rFonts w:ascii="Arial" w:hAnsi="Arial" w:cs="Arial"/>
        </w:rPr>
        <w:t>Rolnicki</w:t>
      </w:r>
      <w:proofErr w:type="spellEnd"/>
      <w:r w:rsidRPr="00F063FD">
        <w:rPr>
          <w:rFonts w:ascii="Arial" w:hAnsi="Arial" w:cs="Arial"/>
        </w:rPr>
        <w:t xml:space="preserve"> oraz Wojciech Błach postanowili przeznaczyć część wpływów ze swojej trasy teatralnej na rzecz Fundacji Happy Kids. </w:t>
      </w:r>
      <w:r w:rsidR="00A73DE2">
        <w:rPr>
          <w:rFonts w:ascii="Arial" w:hAnsi="Arial" w:cs="Arial"/>
        </w:rPr>
        <w:t>Zebrane</w:t>
      </w:r>
      <w:r w:rsidRPr="00F063FD">
        <w:rPr>
          <w:rFonts w:ascii="Arial" w:hAnsi="Arial" w:cs="Arial"/>
        </w:rPr>
        <w:t xml:space="preserve"> środki pieniężne zostaną przeznaczone na akcję ewakuacyjną dzieci z pieczy zastępczej z Ukrainy.</w:t>
      </w:r>
    </w:p>
    <w:p w14:paraId="6EA2611C" w14:textId="7445578E" w:rsidR="00F063FD" w:rsidRPr="00F063FD" w:rsidRDefault="00F063FD" w:rsidP="00F063FD">
      <w:pPr>
        <w:jc w:val="both"/>
        <w:rPr>
          <w:rFonts w:ascii="Arial" w:hAnsi="Arial" w:cs="Arial"/>
        </w:rPr>
      </w:pPr>
      <w:r w:rsidRPr="00F063FD">
        <w:rPr>
          <w:rFonts w:ascii="Arial" w:hAnsi="Arial" w:cs="Arial"/>
        </w:rPr>
        <w:t xml:space="preserve">Inne gwiazdy, które zdecydowały się pomóc podopiecznym Fundacji to m.in.: Katarzyna Błażejewska wraz z mężem Maciejem Stuhrem czy Olga Bołądź. Oprócz tego w pomoc </w:t>
      </w:r>
      <w:r w:rsidR="006C73EB">
        <w:rPr>
          <w:rFonts w:ascii="Arial" w:hAnsi="Arial" w:cs="Arial"/>
        </w:rPr>
        <w:t xml:space="preserve">czynnie zaangażował </w:t>
      </w:r>
      <w:r w:rsidR="00DE3BC3">
        <w:rPr>
          <w:rFonts w:ascii="Arial" w:hAnsi="Arial" w:cs="Arial"/>
        </w:rPr>
        <w:t xml:space="preserve">zespół </w:t>
      </w:r>
      <w:r w:rsidRPr="00F063FD">
        <w:rPr>
          <w:rFonts w:ascii="Arial" w:hAnsi="Arial" w:cs="Arial"/>
        </w:rPr>
        <w:t>spektaklu „Klimakterium</w:t>
      </w:r>
      <w:r w:rsidR="00043FD1">
        <w:rPr>
          <w:rFonts w:ascii="Arial" w:hAnsi="Arial" w:cs="Arial"/>
        </w:rPr>
        <w:t xml:space="preserve"> i już</w:t>
      </w:r>
      <w:r w:rsidRPr="00F063FD">
        <w:rPr>
          <w:rFonts w:ascii="Arial" w:hAnsi="Arial" w:cs="Arial"/>
        </w:rPr>
        <w:t>”, a także</w:t>
      </w:r>
      <w:r w:rsidR="006C73EB">
        <w:rPr>
          <w:rFonts w:ascii="Arial" w:hAnsi="Arial" w:cs="Arial"/>
        </w:rPr>
        <w:t xml:space="preserve"> </w:t>
      </w:r>
      <w:r w:rsidRPr="00F063FD">
        <w:rPr>
          <w:rFonts w:ascii="Arial" w:hAnsi="Arial" w:cs="Arial"/>
        </w:rPr>
        <w:t xml:space="preserve">śpiewacy operowi Teatru Wielkiego w Łodzi: Bernadetta Grabias, Patrycja Krzeszowska i Grzegorz Szostak. </w:t>
      </w:r>
    </w:p>
    <w:p w14:paraId="1E0BD72A" w14:textId="77777777" w:rsidR="00133040" w:rsidRPr="00133040" w:rsidRDefault="00133040" w:rsidP="00133040">
      <w:pPr>
        <w:jc w:val="both"/>
        <w:rPr>
          <w:rFonts w:ascii="Arial" w:hAnsi="Arial" w:cs="Arial"/>
        </w:rPr>
      </w:pPr>
    </w:p>
    <w:p w14:paraId="60FAF921" w14:textId="2F0110AF" w:rsidR="00133040" w:rsidRPr="00133040" w:rsidRDefault="00F063FD" w:rsidP="00133040">
      <w:pPr>
        <w:jc w:val="both"/>
        <w:rPr>
          <w:rFonts w:ascii="Arial" w:hAnsi="Arial" w:cs="Arial"/>
        </w:rPr>
      </w:pPr>
      <w:r w:rsidRPr="00F063FD">
        <w:rPr>
          <w:rFonts w:ascii="Arial" w:hAnsi="Arial" w:cs="Arial"/>
        </w:rPr>
        <w:t xml:space="preserve">Fundacja Happy Kids </w:t>
      </w:r>
      <w:r w:rsidR="006C73EB">
        <w:rPr>
          <w:rFonts w:ascii="Arial" w:hAnsi="Arial" w:cs="Arial"/>
        </w:rPr>
        <w:t xml:space="preserve">jako jedna z pierwszych organizacji rozpoczęła </w:t>
      </w:r>
      <w:r w:rsidRPr="00F063FD">
        <w:rPr>
          <w:rFonts w:ascii="Arial" w:hAnsi="Arial" w:cs="Arial"/>
        </w:rPr>
        <w:t>ewakuacj</w:t>
      </w:r>
      <w:r w:rsidR="006353B9">
        <w:rPr>
          <w:rFonts w:ascii="Arial" w:hAnsi="Arial" w:cs="Arial"/>
        </w:rPr>
        <w:t>ę</w:t>
      </w:r>
      <w:r w:rsidRPr="00F063FD">
        <w:rPr>
          <w:rFonts w:ascii="Arial" w:hAnsi="Arial" w:cs="Arial"/>
        </w:rPr>
        <w:t xml:space="preserve"> dzieci z domów dziecka i piecz zastępczych w Ukrainie. Do tej pory, dzięki jej pomocy udało się bezpiecznie przetransportować do Polski </w:t>
      </w:r>
      <w:r w:rsidR="00DE3BC3">
        <w:rPr>
          <w:rFonts w:ascii="Arial" w:hAnsi="Arial" w:cs="Arial"/>
        </w:rPr>
        <w:t>blisko 1500</w:t>
      </w:r>
      <w:r w:rsidRPr="00F063FD">
        <w:rPr>
          <w:rFonts w:ascii="Arial" w:hAnsi="Arial" w:cs="Arial"/>
        </w:rPr>
        <w:t xml:space="preserve"> dzieci. </w:t>
      </w:r>
      <w:r w:rsidR="00133040" w:rsidRPr="00133040">
        <w:rPr>
          <w:rFonts w:ascii="Arial" w:hAnsi="Arial" w:cs="Arial"/>
        </w:rPr>
        <w:t xml:space="preserve"> Partnerem Fundacji Pomocy Dzieciom Happy Kids w ewakuacji jest United Nations Global Compact Network Poland, inicjatywa Organizacji Narodów Zjednoczonych skupiająca zrównoważony biznes, któr</w:t>
      </w:r>
      <w:r w:rsidR="00294871">
        <w:rPr>
          <w:rFonts w:ascii="Arial" w:hAnsi="Arial" w:cs="Arial"/>
        </w:rPr>
        <w:t>a</w:t>
      </w:r>
      <w:r w:rsidR="00133040" w:rsidRPr="00133040">
        <w:rPr>
          <w:rFonts w:ascii="Arial" w:hAnsi="Arial" w:cs="Arial"/>
        </w:rPr>
        <w:t xml:space="preserve"> </w:t>
      </w:r>
      <w:r w:rsidR="00133040" w:rsidRPr="00133040">
        <w:rPr>
          <w:rFonts w:ascii="Arial" w:hAnsi="Arial" w:cs="Arial"/>
        </w:rPr>
        <w:lastRenderedPageBreak/>
        <w:t xml:space="preserve">zarówno mobilizuje podmioty z sektora prywatnego do udzielania pomocy w perspektywie długofalowej, jak i reaguje w bieżących sytuacjach kryzysowych. </w:t>
      </w:r>
    </w:p>
    <w:p w14:paraId="3099196B" w14:textId="069561C0" w:rsidR="00A73DE2" w:rsidRDefault="00F063FD" w:rsidP="00133040">
      <w:pPr>
        <w:jc w:val="both"/>
        <w:rPr>
          <w:rFonts w:ascii="Arial" w:hAnsi="Arial" w:cs="Arial"/>
        </w:rPr>
      </w:pPr>
      <w:r w:rsidRPr="00F063FD">
        <w:rPr>
          <w:rFonts w:ascii="Arial" w:hAnsi="Arial" w:cs="Arial"/>
        </w:rPr>
        <w:t xml:space="preserve">Teraz przed </w:t>
      </w:r>
      <w:r w:rsidR="00DE3BC3">
        <w:rPr>
          <w:rFonts w:ascii="Arial" w:hAnsi="Arial" w:cs="Arial"/>
        </w:rPr>
        <w:t>Fundacją</w:t>
      </w:r>
      <w:r w:rsidRPr="00F063FD">
        <w:rPr>
          <w:rFonts w:ascii="Arial" w:hAnsi="Arial" w:cs="Arial"/>
        </w:rPr>
        <w:t xml:space="preserve"> wyzwanie w postaci zapewnienia</w:t>
      </w:r>
      <w:r w:rsidR="00DE3BC3">
        <w:rPr>
          <w:rFonts w:ascii="Arial" w:hAnsi="Arial" w:cs="Arial"/>
        </w:rPr>
        <w:t xml:space="preserve"> niezbędnego wsparcia organom samorządowym i wojewódzkim oraz bezpośrednio dzieciom i ich opiekunom, by </w:t>
      </w:r>
      <w:r w:rsidR="00294871">
        <w:rPr>
          <w:rFonts w:ascii="Arial" w:hAnsi="Arial" w:cs="Arial"/>
        </w:rPr>
        <w:t xml:space="preserve">udzielić </w:t>
      </w:r>
      <w:r w:rsidR="00DE3BC3">
        <w:rPr>
          <w:rFonts w:ascii="Arial" w:hAnsi="Arial" w:cs="Arial"/>
        </w:rPr>
        <w:t xml:space="preserve">nowym podopiecznym odpowiednie warunki. </w:t>
      </w:r>
      <w:r w:rsidRPr="00F063FD">
        <w:rPr>
          <w:rFonts w:ascii="Arial" w:hAnsi="Arial" w:cs="Arial"/>
        </w:rPr>
        <w:t xml:space="preserve">Chodzi nie tylko </w:t>
      </w:r>
      <w:r w:rsidR="007869F3">
        <w:rPr>
          <w:rFonts w:ascii="Arial" w:hAnsi="Arial" w:cs="Arial"/>
        </w:rPr>
        <w:t xml:space="preserve">o </w:t>
      </w:r>
      <w:r w:rsidRPr="00F063FD">
        <w:rPr>
          <w:rFonts w:ascii="Arial" w:hAnsi="Arial" w:cs="Arial"/>
        </w:rPr>
        <w:t xml:space="preserve">zakwaterowanie, wyżywienie czy ubrania,  ale również leki, pomoc i opiekę specjalistów (część z dzieci jest niepełnosprawna). To tylko kilka z potrzeb </w:t>
      </w:r>
      <w:r w:rsidR="00433865">
        <w:rPr>
          <w:rFonts w:ascii="Arial" w:hAnsi="Arial" w:cs="Arial"/>
        </w:rPr>
        <w:t>podopiecznych</w:t>
      </w:r>
      <w:r w:rsidRPr="00F063FD">
        <w:rPr>
          <w:rFonts w:ascii="Arial" w:hAnsi="Arial" w:cs="Arial"/>
        </w:rPr>
        <w:t xml:space="preserve">, </w:t>
      </w:r>
      <w:r w:rsidR="00DF2407">
        <w:rPr>
          <w:rFonts w:ascii="Arial" w:hAnsi="Arial" w:cs="Arial"/>
        </w:rPr>
        <w:t xml:space="preserve">a </w:t>
      </w:r>
      <w:r w:rsidRPr="00F063FD">
        <w:rPr>
          <w:rFonts w:ascii="Arial" w:hAnsi="Arial" w:cs="Arial"/>
        </w:rPr>
        <w:t>aby móc na nie odpowiedzieć potrzebne są fundusze</w:t>
      </w:r>
      <w:r w:rsidR="007D4097">
        <w:rPr>
          <w:rFonts w:ascii="Arial" w:hAnsi="Arial" w:cs="Arial"/>
        </w:rPr>
        <w:t>…</w:t>
      </w:r>
      <w:r w:rsidR="00433865">
        <w:rPr>
          <w:rFonts w:ascii="Arial" w:hAnsi="Arial" w:cs="Arial"/>
        </w:rPr>
        <w:t>i to niemałe.</w:t>
      </w:r>
      <w:r w:rsidR="00A73DE2">
        <w:rPr>
          <w:rFonts w:ascii="Arial" w:hAnsi="Arial" w:cs="Arial"/>
        </w:rPr>
        <w:t xml:space="preserve"> </w:t>
      </w:r>
      <w:r w:rsidR="007D4097">
        <w:rPr>
          <w:rFonts w:ascii="Arial" w:hAnsi="Arial" w:cs="Arial"/>
        </w:rPr>
        <w:t>W</w:t>
      </w:r>
      <w:r w:rsidR="00A73DE2">
        <w:rPr>
          <w:rFonts w:ascii="Arial" w:hAnsi="Arial" w:cs="Arial"/>
        </w:rPr>
        <w:t>iększość z</w:t>
      </w:r>
      <w:r w:rsidR="007D4097">
        <w:rPr>
          <w:rFonts w:ascii="Arial" w:hAnsi="Arial" w:cs="Arial"/>
        </w:rPr>
        <w:t xml:space="preserve"> ukraińskich dzieci z domów dziecka i piecz zastępczych</w:t>
      </w:r>
      <w:r w:rsidR="00A73DE2">
        <w:rPr>
          <w:rFonts w:ascii="Arial" w:hAnsi="Arial" w:cs="Arial"/>
        </w:rPr>
        <w:t xml:space="preserve"> zostanie w </w:t>
      </w:r>
      <w:r w:rsidR="00A73DE2" w:rsidRPr="006C73EB">
        <w:rPr>
          <w:rFonts w:ascii="Arial" w:hAnsi="Arial" w:cs="Arial"/>
        </w:rPr>
        <w:t xml:space="preserve">Polsce </w:t>
      </w:r>
      <w:r w:rsidR="006C73EB" w:rsidRPr="006C73EB">
        <w:rPr>
          <w:rFonts w:ascii="Arial" w:hAnsi="Arial" w:cs="Arial"/>
        </w:rPr>
        <w:t>na dłużej</w:t>
      </w:r>
      <w:r w:rsidR="007869F3" w:rsidRPr="00043FD1">
        <w:rPr>
          <w:rFonts w:ascii="Arial" w:hAnsi="Arial" w:cs="Arial"/>
        </w:rPr>
        <w:t>,</w:t>
      </w:r>
      <w:r w:rsidR="007869F3">
        <w:rPr>
          <w:rFonts w:ascii="Arial" w:hAnsi="Arial" w:cs="Arial"/>
          <w:color w:val="FF0000"/>
        </w:rPr>
        <w:t xml:space="preserve"> </w:t>
      </w:r>
      <w:r w:rsidR="00A73DE2">
        <w:rPr>
          <w:rFonts w:ascii="Arial" w:hAnsi="Arial" w:cs="Arial"/>
        </w:rPr>
        <w:t xml:space="preserve">a to oznacza długofalową pomoc. </w:t>
      </w:r>
      <w:r w:rsidRPr="00F063FD">
        <w:rPr>
          <w:rFonts w:ascii="Arial" w:hAnsi="Arial" w:cs="Arial"/>
        </w:rPr>
        <w:t xml:space="preserve"> </w:t>
      </w:r>
    </w:p>
    <w:p w14:paraId="5ACCE321" w14:textId="77777777" w:rsidR="00A73DE2" w:rsidRPr="00A73DE2" w:rsidRDefault="00F063FD" w:rsidP="00F063FD">
      <w:pPr>
        <w:jc w:val="both"/>
        <w:rPr>
          <w:rFonts w:ascii="Arial" w:hAnsi="Arial" w:cs="Arial"/>
          <w:b/>
          <w:bCs/>
        </w:rPr>
      </w:pPr>
      <w:r w:rsidRPr="00A73DE2">
        <w:rPr>
          <w:rFonts w:ascii="Arial" w:hAnsi="Arial" w:cs="Arial"/>
          <w:b/>
          <w:bCs/>
        </w:rPr>
        <w:t>Wesprzeć Fundację Happy Kids można:</w:t>
      </w:r>
    </w:p>
    <w:p w14:paraId="1BD60824" w14:textId="01323FE9" w:rsidR="00F063FD" w:rsidRPr="00A73DE2" w:rsidRDefault="00F063FD" w:rsidP="00F063FD">
      <w:pPr>
        <w:jc w:val="both"/>
        <w:rPr>
          <w:rFonts w:ascii="Arial" w:hAnsi="Arial" w:cs="Arial"/>
        </w:rPr>
      </w:pPr>
      <w:r w:rsidRPr="00F063FD">
        <w:rPr>
          <w:rFonts w:ascii="Arial" w:hAnsi="Arial" w:cs="Arial"/>
          <w:color w:val="000000" w:themeColor="text1"/>
          <w:u w:val="single"/>
        </w:rPr>
        <w:t>wpłacając środki poprzez zbiórki:</w:t>
      </w:r>
    </w:p>
    <w:p w14:paraId="7D03178E" w14:textId="77777777" w:rsidR="00F063FD" w:rsidRPr="00F063FD" w:rsidRDefault="00F063FD" w:rsidP="00F063FD">
      <w:pPr>
        <w:pStyle w:val="Akapitzlist"/>
        <w:numPr>
          <w:ilvl w:val="0"/>
          <w:numId w:val="1"/>
        </w:numPr>
        <w:jc w:val="both"/>
        <w:rPr>
          <w:rFonts w:ascii="Arial" w:hAnsi="Arial" w:cs="Arial"/>
          <w:color w:val="000000" w:themeColor="text1"/>
        </w:rPr>
      </w:pPr>
      <w:r w:rsidRPr="00F063FD">
        <w:rPr>
          <w:rFonts w:ascii="Arial" w:hAnsi="Arial" w:cs="Arial"/>
          <w:color w:val="000000" w:themeColor="text1"/>
        </w:rPr>
        <w:t>https://www.siepomaga.pl/sieroty-ukrainy</w:t>
      </w:r>
    </w:p>
    <w:p w14:paraId="7AAB918D" w14:textId="77777777" w:rsidR="00F063FD" w:rsidRPr="00F063FD" w:rsidRDefault="00F063FD" w:rsidP="00F063FD">
      <w:pPr>
        <w:pStyle w:val="Akapitzlist"/>
        <w:numPr>
          <w:ilvl w:val="0"/>
          <w:numId w:val="1"/>
        </w:numPr>
        <w:jc w:val="both"/>
        <w:rPr>
          <w:rFonts w:ascii="Arial" w:hAnsi="Arial" w:cs="Arial"/>
          <w:color w:val="000000" w:themeColor="text1"/>
        </w:rPr>
      </w:pPr>
      <w:r w:rsidRPr="00F063FD">
        <w:rPr>
          <w:rFonts w:ascii="Arial" w:hAnsi="Arial" w:cs="Arial"/>
          <w:color w:val="000000" w:themeColor="text1"/>
        </w:rPr>
        <w:t>https://www.indiegogo.com/projects/evacuation-of-orphaned-children-from-ukraine#/</w:t>
      </w:r>
    </w:p>
    <w:p w14:paraId="22FBCEE0" w14:textId="77777777" w:rsidR="00F063FD" w:rsidRPr="00F063FD" w:rsidRDefault="00F063FD" w:rsidP="00F063FD">
      <w:pPr>
        <w:pStyle w:val="Akapitzlist"/>
        <w:numPr>
          <w:ilvl w:val="0"/>
          <w:numId w:val="1"/>
        </w:numPr>
        <w:jc w:val="both"/>
        <w:rPr>
          <w:rFonts w:ascii="Arial" w:hAnsi="Arial" w:cs="Arial"/>
          <w:color w:val="000000" w:themeColor="text1"/>
        </w:rPr>
      </w:pPr>
      <w:r w:rsidRPr="00F063FD">
        <w:rPr>
          <w:rFonts w:ascii="Arial" w:hAnsi="Arial" w:cs="Arial"/>
          <w:color w:val="000000" w:themeColor="text1"/>
        </w:rPr>
        <w:t xml:space="preserve">https://happykids.donateo.pl </w:t>
      </w:r>
    </w:p>
    <w:p w14:paraId="313C3C92" w14:textId="77777777" w:rsidR="00F063FD" w:rsidRPr="00F063FD" w:rsidRDefault="00F063FD" w:rsidP="00F063FD">
      <w:pPr>
        <w:pStyle w:val="Akapitzlist"/>
        <w:numPr>
          <w:ilvl w:val="0"/>
          <w:numId w:val="1"/>
        </w:numPr>
        <w:jc w:val="both"/>
        <w:rPr>
          <w:rFonts w:ascii="Arial" w:hAnsi="Arial" w:cs="Arial"/>
          <w:color w:val="000000" w:themeColor="text1"/>
        </w:rPr>
      </w:pPr>
      <w:r w:rsidRPr="00F063FD">
        <w:rPr>
          <w:rFonts w:ascii="Arial" w:hAnsi="Arial" w:cs="Arial"/>
          <w:color w:val="000000" w:themeColor="text1"/>
        </w:rPr>
        <w:t>https://pomagam.pl/tcc_friends_ukraine</w:t>
      </w:r>
    </w:p>
    <w:p w14:paraId="6EEC74AB" w14:textId="77777777" w:rsidR="00F063FD" w:rsidRPr="00F063FD" w:rsidRDefault="00F063FD" w:rsidP="00F063FD">
      <w:pPr>
        <w:jc w:val="both"/>
        <w:rPr>
          <w:rFonts w:ascii="Arial" w:hAnsi="Arial" w:cs="Arial"/>
          <w:color w:val="000000" w:themeColor="text1"/>
          <w:u w:val="single"/>
        </w:rPr>
      </w:pPr>
      <w:r w:rsidRPr="00F063FD">
        <w:rPr>
          <w:rFonts w:ascii="Arial" w:hAnsi="Arial" w:cs="Arial"/>
          <w:color w:val="000000" w:themeColor="text1"/>
          <w:u w:val="single"/>
        </w:rPr>
        <w:t>przekazując swój 1% podatku KRS 0000133286,</w:t>
      </w:r>
    </w:p>
    <w:p w14:paraId="0044B6D7" w14:textId="77777777" w:rsidR="00F063FD" w:rsidRPr="00F063FD" w:rsidRDefault="00F063FD" w:rsidP="00F063FD">
      <w:pPr>
        <w:jc w:val="both"/>
        <w:rPr>
          <w:rFonts w:ascii="Arial" w:hAnsi="Arial" w:cs="Arial"/>
          <w:color w:val="000000" w:themeColor="text1"/>
          <w:u w:val="single"/>
        </w:rPr>
      </w:pPr>
      <w:r w:rsidRPr="00F063FD">
        <w:rPr>
          <w:rFonts w:ascii="Arial" w:hAnsi="Arial" w:cs="Arial"/>
          <w:color w:val="000000" w:themeColor="text1"/>
          <w:u w:val="single"/>
        </w:rPr>
        <w:t xml:space="preserve">wpłacając darowizny na konto bankowe: </w:t>
      </w:r>
    </w:p>
    <w:p w14:paraId="67270D2D" w14:textId="77777777" w:rsidR="00F063FD" w:rsidRPr="00F063FD" w:rsidRDefault="00F063FD" w:rsidP="00F063FD">
      <w:pPr>
        <w:spacing w:after="0"/>
        <w:jc w:val="both"/>
        <w:rPr>
          <w:rFonts w:ascii="Arial" w:hAnsi="Arial" w:cs="Arial"/>
          <w:color w:val="000000" w:themeColor="text1"/>
          <w:lang w:val="en-US"/>
        </w:rPr>
      </w:pPr>
      <w:r w:rsidRPr="00F063FD">
        <w:rPr>
          <w:rFonts w:ascii="Arial" w:hAnsi="Arial" w:cs="Arial"/>
          <w:color w:val="000000" w:themeColor="text1"/>
          <w:lang w:val="en-US"/>
        </w:rPr>
        <w:t>PLN</w:t>
      </w:r>
    </w:p>
    <w:p w14:paraId="60316498" w14:textId="77777777" w:rsidR="00F063FD" w:rsidRPr="00F063FD" w:rsidRDefault="00F063FD" w:rsidP="00F063FD">
      <w:pPr>
        <w:spacing w:after="0"/>
        <w:jc w:val="both"/>
        <w:rPr>
          <w:rFonts w:ascii="Arial" w:hAnsi="Arial" w:cs="Arial"/>
          <w:color w:val="000000" w:themeColor="text1"/>
          <w:lang w:val="en-US"/>
        </w:rPr>
      </w:pPr>
      <w:r w:rsidRPr="00F063FD">
        <w:rPr>
          <w:rFonts w:ascii="Arial" w:hAnsi="Arial" w:cs="Arial"/>
          <w:color w:val="000000" w:themeColor="text1"/>
          <w:lang w:val="en-US"/>
        </w:rPr>
        <w:t>SWIFT: BIGBPLPWXXX</w:t>
      </w:r>
    </w:p>
    <w:p w14:paraId="61ECFD00" w14:textId="77777777" w:rsidR="00F063FD" w:rsidRPr="00F063FD" w:rsidRDefault="00F063FD" w:rsidP="00F063FD">
      <w:pPr>
        <w:spacing w:after="0"/>
        <w:jc w:val="both"/>
        <w:rPr>
          <w:rFonts w:ascii="Arial" w:hAnsi="Arial" w:cs="Arial"/>
          <w:color w:val="000000" w:themeColor="text1"/>
          <w:lang w:val="en-US"/>
        </w:rPr>
      </w:pPr>
      <w:r w:rsidRPr="00F063FD">
        <w:rPr>
          <w:rFonts w:ascii="Arial" w:hAnsi="Arial" w:cs="Arial"/>
          <w:color w:val="000000" w:themeColor="text1"/>
          <w:lang w:val="en-US"/>
        </w:rPr>
        <w:t>PL 14 1160 2202 0000 0000 3342 4618</w:t>
      </w:r>
    </w:p>
    <w:p w14:paraId="5BB2C469" w14:textId="77777777" w:rsidR="00F063FD" w:rsidRPr="00F063FD" w:rsidRDefault="00F063FD" w:rsidP="00F063FD">
      <w:pPr>
        <w:spacing w:after="0"/>
        <w:jc w:val="both"/>
        <w:rPr>
          <w:rFonts w:ascii="Arial" w:hAnsi="Arial" w:cs="Arial"/>
          <w:color w:val="000000" w:themeColor="text1"/>
          <w:lang w:val="en-US"/>
        </w:rPr>
      </w:pPr>
    </w:p>
    <w:p w14:paraId="7425E10F" w14:textId="77777777" w:rsidR="00F063FD" w:rsidRPr="00F063FD" w:rsidRDefault="00F063FD" w:rsidP="00F063FD">
      <w:pPr>
        <w:spacing w:after="0"/>
        <w:jc w:val="both"/>
        <w:rPr>
          <w:rFonts w:ascii="Arial" w:hAnsi="Arial" w:cs="Arial"/>
          <w:color w:val="000000" w:themeColor="text1"/>
          <w:lang w:val="en-US"/>
        </w:rPr>
      </w:pPr>
      <w:r w:rsidRPr="00F063FD">
        <w:rPr>
          <w:rFonts w:ascii="Arial" w:hAnsi="Arial" w:cs="Arial"/>
          <w:color w:val="000000" w:themeColor="text1"/>
          <w:lang w:val="en-US"/>
        </w:rPr>
        <w:t>EUR</w:t>
      </w:r>
    </w:p>
    <w:p w14:paraId="6C37F262" w14:textId="77777777" w:rsidR="00F063FD" w:rsidRPr="00F063FD" w:rsidRDefault="00F063FD" w:rsidP="00F063FD">
      <w:pPr>
        <w:spacing w:after="0"/>
        <w:jc w:val="both"/>
        <w:rPr>
          <w:rFonts w:ascii="Arial" w:hAnsi="Arial" w:cs="Arial"/>
          <w:color w:val="000000" w:themeColor="text1"/>
          <w:lang w:val="en-US"/>
        </w:rPr>
      </w:pPr>
      <w:r w:rsidRPr="00F063FD">
        <w:rPr>
          <w:rFonts w:ascii="Arial" w:hAnsi="Arial" w:cs="Arial"/>
          <w:color w:val="000000" w:themeColor="text1"/>
          <w:lang w:val="en-US"/>
        </w:rPr>
        <w:t>SWIFT: BIGBPLPWXXX</w:t>
      </w:r>
    </w:p>
    <w:p w14:paraId="395A9635" w14:textId="77777777" w:rsidR="00F063FD" w:rsidRPr="00F063FD" w:rsidRDefault="00F063FD" w:rsidP="00F063FD">
      <w:pPr>
        <w:spacing w:after="0"/>
        <w:jc w:val="both"/>
        <w:rPr>
          <w:rFonts w:ascii="Arial" w:hAnsi="Arial" w:cs="Arial"/>
          <w:color w:val="000000" w:themeColor="text1"/>
          <w:lang w:val="en-US"/>
        </w:rPr>
      </w:pPr>
      <w:r w:rsidRPr="00F063FD">
        <w:rPr>
          <w:rFonts w:ascii="Arial" w:hAnsi="Arial" w:cs="Arial"/>
          <w:color w:val="000000" w:themeColor="text1"/>
          <w:lang w:val="en-US"/>
        </w:rPr>
        <w:t>PL 49 1160 2202 0000 0002 5124 7673</w:t>
      </w:r>
    </w:p>
    <w:p w14:paraId="63414BCA" w14:textId="77777777" w:rsidR="00F063FD" w:rsidRPr="00F063FD" w:rsidRDefault="00F063FD" w:rsidP="00F063FD">
      <w:pPr>
        <w:spacing w:after="0"/>
        <w:jc w:val="both"/>
        <w:rPr>
          <w:rFonts w:ascii="Arial" w:hAnsi="Arial" w:cs="Arial"/>
          <w:color w:val="000000" w:themeColor="text1"/>
          <w:lang w:val="en-US"/>
        </w:rPr>
      </w:pPr>
    </w:p>
    <w:p w14:paraId="5B056ABC" w14:textId="77777777" w:rsidR="00F063FD" w:rsidRPr="00F063FD" w:rsidRDefault="00F063FD" w:rsidP="00F063FD">
      <w:pPr>
        <w:spacing w:after="0"/>
        <w:jc w:val="both"/>
        <w:rPr>
          <w:rFonts w:ascii="Arial" w:hAnsi="Arial" w:cs="Arial"/>
          <w:color w:val="000000" w:themeColor="text1"/>
          <w:lang w:val="en-US"/>
        </w:rPr>
      </w:pPr>
      <w:r w:rsidRPr="00F063FD">
        <w:rPr>
          <w:rFonts w:ascii="Arial" w:hAnsi="Arial" w:cs="Arial"/>
          <w:color w:val="000000" w:themeColor="text1"/>
          <w:lang w:val="en-US"/>
        </w:rPr>
        <w:t>GBP</w:t>
      </w:r>
    </w:p>
    <w:p w14:paraId="79DC8CC7" w14:textId="77777777" w:rsidR="00F063FD" w:rsidRPr="00F063FD" w:rsidRDefault="00F063FD" w:rsidP="00F063FD">
      <w:pPr>
        <w:spacing w:after="0"/>
        <w:jc w:val="both"/>
        <w:rPr>
          <w:rFonts w:ascii="Arial" w:hAnsi="Arial" w:cs="Arial"/>
          <w:color w:val="000000" w:themeColor="text1"/>
          <w:lang w:val="en-US"/>
        </w:rPr>
      </w:pPr>
      <w:r w:rsidRPr="00F063FD">
        <w:rPr>
          <w:rFonts w:ascii="Arial" w:hAnsi="Arial" w:cs="Arial"/>
          <w:color w:val="000000" w:themeColor="text1"/>
          <w:lang w:val="en-US"/>
        </w:rPr>
        <w:t>SWIFT: BIGBPLPWXXX</w:t>
      </w:r>
    </w:p>
    <w:p w14:paraId="1D11B05F" w14:textId="77777777" w:rsidR="00F063FD" w:rsidRPr="00F063FD" w:rsidRDefault="00F063FD" w:rsidP="00F063FD">
      <w:pPr>
        <w:spacing w:after="0"/>
        <w:jc w:val="both"/>
        <w:rPr>
          <w:rFonts w:ascii="Arial" w:hAnsi="Arial" w:cs="Arial"/>
          <w:color w:val="000000" w:themeColor="text1"/>
          <w:lang w:val="en-US"/>
        </w:rPr>
      </w:pPr>
      <w:r w:rsidRPr="00F063FD">
        <w:rPr>
          <w:rFonts w:ascii="Arial" w:hAnsi="Arial" w:cs="Arial"/>
          <w:color w:val="000000" w:themeColor="text1"/>
          <w:lang w:val="en-US"/>
        </w:rPr>
        <w:t>PL 95 1160 2202 0000 0001 7895 0029</w:t>
      </w:r>
    </w:p>
    <w:p w14:paraId="4AA7EC93" w14:textId="77777777" w:rsidR="00F063FD" w:rsidRPr="00F063FD" w:rsidRDefault="00F063FD" w:rsidP="00F063FD">
      <w:pPr>
        <w:spacing w:after="0"/>
        <w:jc w:val="both"/>
        <w:rPr>
          <w:rFonts w:ascii="Arial" w:hAnsi="Arial" w:cs="Arial"/>
          <w:color w:val="000000" w:themeColor="text1"/>
          <w:lang w:val="en-US"/>
        </w:rPr>
      </w:pPr>
    </w:p>
    <w:p w14:paraId="272BA8DB" w14:textId="77777777" w:rsidR="00F063FD" w:rsidRPr="00F063FD" w:rsidRDefault="00F063FD" w:rsidP="00F063FD">
      <w:pPr>
        <w:spacing w:after="0"/>
        <w:jc w:val="both"/>
        <w:rPr>
          <w:rFonts w:ascii="Arial" w:hAnsi="Arial" w:cs="Arial"/>
          <w:color w:val="000000" w:themeColor="text1"/>
        </w:rPr>
      </w:pPr>
      <w:r w:rsidRPr="00F063FD">
        <w:rPr>
          <w:rFonts w:ascii="Arial" w:hAnsi="Arial" w:cs="Arial"/>
          <w:color w:val="000000" w:themeColor="text1"/>
        </w:rPr>
        <w:t>USD</w:t>
      </w:r>
    </w:p>
    <w:p w14:paraId="50F9B126" w14:textId="77777777" w:rsidR="00F063FD" w:rsidRPr="00F063FD" w:rsidRDefault="00F063FD" w:rsidP="00F063FD">
      <w:pPr>
        <w:spacing w:after="0"/>
        <w:jc w:val="both"/>
        <w:rPr>
          <w:rFonts w:ascii="Arial" w:hAnsi="Arial" w:cs="Arial"/>
          <w:color w:val="000000" w:themeColor="text1"/>
        </w:rPr>
      </w:pPr>
      <w:r w:rsidRPr="00F063FD">
        <w:rPr>
          <w:rFonts w:ascii="Arial" w:hAnsi="Arial" w:cs="Arial"/>
          <w:color w:val="000000" w:themeColor="text1"/>
        </w:rPr>
        <w:t>SWIFT: BIGBPLPWXXX</w:t>
      </w:r>
    </w:p>
    <w:p w14:paraId="160DE59C" w14:textId="77777777" w:rsidR="00F063FD" w:rsidRPr="00F063FD" w:rsidRDefault="00F063FD" w:rsidP="00F063FD">
      <w:pPr>
        <w:spacing w:after="0"/>
        <w:jc w:val="both"/>
        <w:rPr>
          <w:rFonts w:ascii="Arial" w:hAnsi="Arial" w:cs="Arial"/>
          <w:color w:val="000000" w:themeColor="text1"/>
        </w:rPr>
      </w:pPr>
      <w:r w:rsidRPr="00F063FD">
        <w:rPr>
          <w:rFonts w:ascii="Arial" w:hAnsi="Arial" w:cs="Arial"/>
          <w:color w:val="000000" w:themeColor="text1"/>
        </w:rPr>
        <w:t>PL 93 1160 2202 0000 0004 5979 4068</w:t>
      </w:r>
    </w:p>
    <w:p w14:paraId="2E2E4D3E" w14:textId="77777777" w:rsidR="00F063FD" w:rsidRPr="00F063FD" w:rsidRDefault="00F063FD" w:rsidP="00F063FD">
      <w:pPr>
        <w:jc w:val="both"/>
        <w:rPr>
          <w:rFonts w:ascii="Arial" w:hAnsi="Arial" w:cs="Arial"/>
          <w:color w:val="000000" w:themeColor="text1"/>
        </w:rPr>
      </w:pPr>
    </w:p>
    <w:p w14:paraId="41560682" w14:textId="77777777" w:rsidR="00F063FD" w:rsidRPr="00F063FD" w:rsidRDefault="00F063FD" w:rsidP="00F063FD">
      <w:pPr>
        <w:jc w:val="both"/>
        <w:rPr>
          <w:rFonts w:ascii="Arial" w:hAnsi="Arial" w:cs="Arial"/>
          <w:b/>
          <w:bCs/>
          <w:color w:val="000000" w:themeColor="text1"/>
        </w:rPr>
      </w:pPr>
      <w:r w:rsidRPr="00F063FD">
        <w:rPr>
          <w:rFonts w:ascii="Arial" w:hAnsi="Arial" w:cs="Arial"/>
          <w:b/>
          <w:bCs/>
          <w:color w:val="000000" w:themeColor="text1"/>
        </w:rPr>
        <w:t xml:space="preserve">O Fundacji: </w:t>
      </w:r>
    </w:p>
    <w:p w14:paraId="1C4491E7" w14:textId="51442ACB" w:rsidR="00F063FD" w:rsidRPr="00F063FD" w:rsidRDefault="00F063FD" w:rsidP="00F063FD">
      <w:pPr>
        <w:jc w:val="both"/>
        <w:rPr>
          <w:rFonts w:ascii="Arial" w:hAnsi="Arial" w:cs="Arial"/>
          <w:color w:val="000000" w:themeColor="text1"/>
        </w:rPr>
      </w:pPr>
      <w:r w:rsidRPr="00F063FD">
        <w:rPr>
          <w:rFonts w:ascii="Arial" w:hAnsi="Arial" w:cs="Arial"/>
          <w:color w:val="000000" w:themeColor="text1"/>
        </w:rPr>
        <w:t xml:space="preserve">Fundacja </w:t>
      </w:r>
      <w:r w:rsidR="001760B9">
        <w:rPr>
          <w:rFonts w:ascii="Arial" w:hAnsi="Arial" w:cs="Arial"/>
          <w:color w:val="000000" w:themeColor="text1"/>
        </w:rPr>
        <w:t xml:space="preserve">Pomocy Dzieciom </w:t>
      </w:r>
      <w:r w:rsidRPr="00F063FD">
        <w:rPr>
          <w:rFonts w:ascii="Arial" w:hAnsi="Arial" w:cs="Arial"/>
          <w:color w:val="000000" w:themeColor="text1"/>
        </w:rPr>
        <w:t xml:space="preserve">Happy Kids od czasu wybuchu wojny w Ukrainie pomaga w </w:t>
      </w:r>
      <w:r w:rsidR="00DE3BC3">
        <w:rPr>
          <w:rFonts w:ascii="Arial" w:hAnsi="Arial" w:cs="Arial"/>
          <w:color w:val="000000" w:themeColor="text1"/>
        </w:rPr>
        <w:t xml:space="preserve">ewakuacji </w:t>
      </w:r>
      <w:r w:rsidRPr="00F063FD">
        <w:rPr>
          <w:rFonts w:ascii="Arial" w:hAnsi="Arial" w:cs="Arial"/>
          <w:color w:val="000000" w:themeColor="text1"/>
        </w:rPr>
        <w:t xml:space="preserve">dzieci z domów dziecka i piecz zastępczych do Polski. Po ich przybyciu do Polski zapewnia im miejsce pobytu i niezbędną opiekę. </w:t>
      </w:r>
    </w:p>
    <w:p w14:paraId="67F1057D" w14:textId="701FE0E0" w:rsidR="00DE3BC3" w:rsidRPr="00DE3BC3" w:rsidRDefault="00DE3BC3" w:rsidP="00DE3BC3">
      <w:pPr>
        <w:jc w:val="both"/>
        <w:rPr>
          <w:rFonts w:ascii="Arial" w:hAnsi="Arial" w:cs="Arial"/>
          <w:color w:val="000000" w:themeColor="text1"/>
        </w:rPr>
      </w:pPr>
      <w:r w:rsidRPr="00DE3BC3">
        <w:rPr>
          <w:rFonts w:ascii="Arial" w:hAnsi="Arial" w:cs="Arial"/>
          <w:color w:val="000000" w:themeColor="text1"/>
        </w:rPr>
        <w:t xml:space="preserve">Fundacja </w:t>
      </w:r>
      <w:r w:rsidR="007869F3" w:rsidRPr="00DE3BC3">
        <w:rPr>
          <w:rFonts w:ascii="Arial" w:hAnsi="Arial" w:cs="Arial"/>
          <w:color w:val="000000" w:themeColor="text1"/>
        </w:rPr>
        <w:t>wyraża</w:t>
      </w:r>
      <w:r w:rsidRPr="00DE3BC3">
        <w:rPr>
          <w:rFonts w:ascii="Arial" w:hAnsi="Arial" w:cs="Arial"/>
          <w:color w:val="000000" w:themeColor="text1"/>
        </w:rPr>
        <w:t xml:space="preserve"> </w:t>
      </w:r>
      <w:r w:rsidR="007869F3" w:rsidRPr="00DE3BC3">
        <w:rPr>
          <w:rFonts w:ascii="Arial" w:hAnsi="Arial" w:cs="Arial"/>
          <w:color w:val="000000" w:themeColor="text1"/>
        </w:rPr>
        <w:t>gotowość</w:t>
      </w:r>
      <w:r w:rsidR="007869F3">
        <w:rPr>
          <w:rFonts w:ascii="Arial" w:hAnsi="Arial" w:cs="Arial"/>
          <w:color w:val="000000" w:themeColor="text1"/>
        </w:rPr>
        <w:t xml:space="preserve"> wsparcia władz centralnych, wojewódzkich, samorzą</w:t>
      </w:r>
      <w:r w:rsidRPr="00DE3BC3">
        <w:rPr>
          <w:rFonts w:ascii="Arial" w:hAnsi="Arial" w:cs="Arial"/>
          <w:color w:val="000000" w:themeColor="text1"/>
        </w:rPr>
        <w:t xml:space="preserve">dowych Polski, Ukrainy oraz organizacji partnerskich w bieżącym monitorowaniu sytuacji dzieci w </w:t>
      </w:r>
      <w:r w:rsidRPr="00DE3BC3">
        <w:rPr>
          <w:rFonts w:ascii="Arial" w:hAnsi="Arial" w:cs="Arial"/>
          <w:color w:val="000000" w:themeColor="text1"/>
        </w:rPr>
        <w:lastRenderedPageBreak/>
        <w:t xml:space="preserve">nowych miejscach poprzez utrzymywanie relacji z organizatorami placówek i wsparcie ich działań w minimalizowaniu skutków odczuwanej przez dzieci traumy, zapewnieniu niezbędnej pomocy psychologicznej, medycznej, prawnej i in., oraz sprostaniu materialnym potrzebom podopiecznych. </w:t>
      </w:r>
    </w:p>
    <w:p w14:paraId="0587E894" w14:textId="149B9F91" w:rsidR="00F063FD" w:rsidRPr="00F063FD" w:rsidRDefault="00DE3BC3" w:rsidP="00DE3BC3">
      <w:pPr>
        <w:jc w:val="both"/>
        <w:rPr>
          <w:rFonts w:ascii="Arial" w:hAnsi="Arial" w:cs="Arial"/>
        </w:rPr>
      </w:pPr>
      <w:r w:rsidRPr="00DE3BC3">
        <w:rPr>
          <w:rFonts w:ascii="Arial" w:hAnsi="Arial" w:cs="Arial"/>
          <w:color w:val="000000" w:themeColor="text1"/>
        </w:rPr>
        <w:t xml:space="preserve">Fundacja Pomocy Dzieciom Happy Kids wykorzystuje swoje ponad 20-letnie doświadczenie w kompleksowym wspieraniu pokrzywdzonych i osamotnionych dzieci. </w:t>
      </w:r>
      <w:r w:rsidR="00DF2407">
        <w:rPr>
          <w:rFonts w:ascii="Arial" w:hAnsi="Arial" w:cs="Arial"/>
          <w:color w:val="000000" w:themeColor="text1"/>
        </w:rPr>
        <w:t>Ich</w:t>
      </w:r>
      <w:r w:rsidRPr="00DE3BC3">
        <w:rPr>
          <w:rFonts w:ascii="Arial" w:hAnsi="Arial" w:cs="Arial"/>
          <w:color w:val="000000" w:themeColor="text1"/>
        </w:rPr>
        <w:t xml:space="preserve"> systemowe działania wspierają</w:t>
      </w:r>
      <w:r w:rsidR="00DF2407">
        <w:rPr>
          <w:rFonts w:ascii="Arial" w:hAnsi="Arial" w:cs="Arial"/>
          <w:color w:val="000000" w:themeColor="text1"/>
        </w:rPr>
        <w:t>ce</w:t>
      </w:r>
      <w:r w:rsidRPr="00DE3BC3">
        <w:rPr>
          <w:rFonts w:ascii="Arial" w:hAnsi="Arial" w:cs="Arial"/>
          <w:color w:val="000000" w:themeColor="text1"/>
        </w:rPr>
        <w:t xml:space="preserve"> m.in.</w:t>
      </w:r>
      <w:r w:rsidR="00DF2407">
        <w:rPr>
          <w:rFonts w:ascii="Arial" w:hAnsi="Arial" w:cs="Arial"/>
          <w:color w:val="000000" w:themeColor="text1"/>
        </w:rPr>
        <w:t xml:space="preserve"> </w:t>
      </w:r>
      <w:r w:rsidRPr="00DE3BC3">
        <w:rPr>
          <w:rFonts w:ascii="Arial" w:hAnsi="Arial" w:cs="Arial"/>
          <w:color w:val="000000" w:themeColor="text1"/>
        </w:rPr>
        <w:t>17 własnych</w:t>
      </w:r>
      <w:r w:rsidR="00DF2407">
        <w:rPr>
          <w:rFonts w:ascii="Arial" w:hAnsi="Arial" w:cs="Arial"/>
          <w:color w:val="000000" w:themeColor="text1"/>
        </w:rPr>
        <w:t>,</w:t>
      </w:r>
      <w:r w:rsidRPr="00DE3BC3">
        <w:rPr>
          <w:rFonts w:ascii="Arial" w:hAnsi="Arial" w:cs="Arial"/>
          <w:color w:val="000000" w:themeColor="text1"/>
        </w:rPr>
        <w:t xml:space="preserve"> rodzinnych domów dziecka Fundacji</w:t>
      </w:r>
      <w:r w:rsidR="00DF2407">
        <w:rPr>
          <w:rFonts w:ascii="Arial" w:hAnsi="Arial" w:cs="Arial"/>
          <w:color w:val="000000" w:themeColor="text1"/>
        </w:rPr>
        <w:t>,</w:t>
      </w:r>
      <w:r w:rsidRPr="00DE3BC3">
        <w:rPr>
          <w:rFonts w:ascii="Arial" w:hAnsi="Arial" w:cs="Arial"/>
          <w:color w:val="000000" w:themeColor="text1"/>
        </w:rPr>
        <w:t xml:space="preserve"> są potwierdzeniem faktu, że w efektywny sposób można trwale odmieniać los dzieci, tak aby w przyszłości funkcjonowały na równych zasadach ze swoimi rówieśnikami wychowujący</w:t>
      </w:r>
      <w:r w:rsidR="00DF2407">
        <w:rPr>
          <w:rFonts w:ascii="Arial" w:hAnsi="Arial" w:cs="Arial"/>
          <w:color w:val="000000" w:themeColor="text1"/>
        </w:rPr>
        <w:t>mi</w:t>
      </w:r>
      <w:r w:rsidRPr="00DE3BC3">
        <w:rPr>
          <w:rFonts w:ascii="Arial" w:hAnsi="Arial" w:cs="Arial"/>
          <w:color w:val="000000" w:themeColor="text1"/>
        </w:rPr>
        <w:t xml:space="preserve"> się w typowych rodzinach biologicznych.</w:t>
      </w:r>
    </w:p>
    <w:p w14:paraId="49F21B14" w14:textId="77777777" w:rsidR="00F063FD" w:rsidRPr="00F063FD" w:rsidRDefault="00F063FD" w:rsidP="00F063FD">
      <w:pPr>
        <w:jc w:val="both"/>
        <w:rPr>
          <w:rFonts w:ascii="Arial" w:hAnsi="Arial" w:cs="Arial"/>
        </w:rPr>
      </w:pPr>
    </w:p>
    <w:p w14:paraId="6805B9A3" w14:textId="77777777" w:rsidR="00F063FD" w:rsidRPr="00F063FD" w:rsidRDefault="00F063FD" w:rsidP="00F063FD">
      <w:pPr>
        <w:jc w:val="both"/>
        <w:rPr>
          <w:rFonts w:ascii="Arial" w:hAnsi="Arial" w:cs="Arial"/>
          <w:b/>
          <w:bCs/>
        </w:rPr>
      </w:pPr>
    </w:p>
    <w:p w14:paraId="3EAF8738" w14:textId="47064017" w:rsidR="00F063FD" w:rsidRPr="00F063FD" w:rsidRDefault="00F063FD" w:rsidP="00F063FD">
      <w:pPr>
        <w:jc w:val="both"/>
        <w:rPr>
          <w:rFonts w:ascii="Arial" w:hAnsi="Arial" w:cs="Arial"/>
          <w:b/>
          <w:bCs/>
        </w:rPr>
      </w:pPr>
    </w:p>
    <w:p w14:paraId="7F962B9D" w14:textId="77777777" w:rsidR="00246EB8" w:rsidRPr="00F063FD" w:rsidRDefault="00246EB8" w:rsidP="00FC09E7">
      <w:pPr>
        <w:rPr>
          <w:rFonts w:ascii="Arial" w:hAnsi="Arial" w:cs="Arial"/>
        </w:rPr>
      </w:pPr>
    </w:p>
    <w:p w14:paraId="3F141980" w14:textId="77777777" w:rsidR="00477EE4" w:rsidRPr="00F063FD" w:rsidRDefault="00477EE4" w:rsidP="00560229">
      <w:pPr>
        <w:pStyle w:val="xmsonormal"/>
        <w:jc w:val="both"/>
        <w:rPr>
          <w:rFonts w:ascii="Arial" w:hAnsi="Arial" w:cs="Arial"/>
        </w:rPr>
      </w:pPr>
    </w:p>
    <w:p w14:paraId="012319E5" w14:textId="77777777" w:rsidR="00E41E5B" w:rsidRPr="00F063FD" w:rsidRDefault="00E41E5B">
      <w:pPr>
        <w:rPr>
          <w:rFonts w:ascii="Arial" w:hAnsi="Arial" w:cs="Arial"/>
        </w:rPr>
      </w:pPr>
    </w:p>
    <w:sectPr w:rsidR="00E41E5B" w:rsidRPr="00F063FD" w:rsidSect="00E613DA">
      <w:headerReference w:type="default" r:id="rId15"/>
      <w:footerReference w:type="default" r:id="rId16"/>
      <w:pgSz w:w="11906" w:h="16838"/>
      <w:pgMar w:top="1701"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31268B" w14:textId="77777777" w:rsidR="002A38AD" w:rsidRDefault="002A38AD" w:rsidP="00415E7D">
      <w:pPr>
        <w:spacing w:after="0" w:line="240" w:lineRule="auto"/>
      </w:pPr>
      <w:r>
        <w:separator/>
      </w:r>
    </w:p>
  </w:endnote>
  <w:endnote w:type="continuationSeparator" w:id="0">
    <w:p w14:paraId="684CE447" w14:textId="77777777" w:rsidR="002A38AD" w:rsidRDefault="002A38AD" w:rsidP="00415E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19238190"/>
      <w:docPartObj>
        <w:docPartGallery w:val="Page Numbers (Bottom of Page)"/>
        <w:docPartUnique/>
      </w:docPartObj>
    </w:sdtPr>
    <w:sdtEndPr/>
    <w:sdtContent>
      <w:p w14:paraId="62F0CFAF" w14:textId="77777777" w:rsidR="00F134CD" w:rsidRDefault="00F134CD">
        <w:pPr>
          <w:pStyle w:val="Stopka"/>
          <w:jc w:val="center"/>
        </w:pPr>
      </w:p>
      <w:p w14:paraId="042DE502" w14:textId="7255DC49" w:rsidR="00F134CD" w:rsidRDefault="00F134CD">
        <w:pPr>
          <w:pStyle w:val="Stopka"/>
          <w:jc w:val="center"/>
        </w:pPr>
        <w:r>
          <w:fldChar w:fldCharType="begin"/>
        </w:r>
        <w:r>
          <w:instrText>PAGE   \* MERGEFORMAT</w:instrText>
        </w:r>
        <w:r>
          <w:fldChar w:fldCharType="separate"/>
        </w:r>
        <w:r w:rsidR="00043FD1">
          <w:rPr>
            <w:noProof/>
          </w:rPr>
          <w:t>6</w:t>
        </w:r>
        <w:r>
          <w:fldChar w:fldCharType="end"/>
        </w:r>
      </w:p>
    </w:sdtContent>
  </w:sdt>
  <w:p w14:paraId="77864DBD" w14:textId="65B24C81" w:rsidR="00B2389D" w:rsidRPr="00F0179B" w:rsidRDefault="00B2389D" w:rsidP="00B2389D">
    <w:pPr>
      <w:pStyle w:val="Stopka"/>
      <w:tabs>
        <w:tab w:val="clear" w:pos="4536"/>
        <w:tab w:val="clear" w:pos="9072"/>
        <w:tab w:val="left" w:pos="3119"/>
        <w:tab w:val="left" w:pos="6804"/>
      </w:tabs>
      <w:rPr>
        <w:color w:val="808080" w:themeColor="background1" w:themeShade="8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033DED" w14:textId="77777777" w:rsidR="002A38AD" w:rsidRDefault="002A38AD" w:rsidP="00415E7D">
      <w:pPr>
        <w:spacing w:after="0" w:line="240" w:lineRule="auto"/>
      </w:pPr>
      <w:r>
        <w:separator/>
      </w:r>
    </w:p>
  </w:footnote>
  <w:footnote w:type="continuationSeparator" w:id="0">
    <w:p w14:paraId="1C6798F3" w14:textId="77777777" w:rsidR="002A38AD" w:rsidRDefault="002A38AD" w:rsidP="00415E7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E7D466" w14:textId="77777777" w:rsidR="00B2389D" w:rsidRDefault="00E613DA">
    <w:pPr>
      <w:pStyle w:val="Nagwek"/>
    </w:pPr>
    <w:r>
      <w:rPr>
        <w:noProof/>
        <w:lang w:eastAsia="pl-PL"/>
      </w:rPr>
      <w:drawing>
        <wp:anchor distT="0" distB="0" distL="114300" distR="114300" simplePos="0" relativeHeight="251659264" behindDoc="0" locked="0" layoutInCell="1" allowOverlap="1" wp14:anchorId="7E9EB204" wp14:editId="2920442F">
          <wp:simplePos x="0" y="0"/>
          <wp:positionH relativeFrom="margin">
            <wp:align>center</wp:align>
          </wp:positionH>
          <wp:positionV relativeFrom="paragraph">
            <wp:posOffset>-267912</wp:posOffset>
          </wp:positionV>
          <wp:extent cx="3651487" cy="891540"/>
          <wp:effectExtent l="0" t="0" r="0" b="3810"/>
          <wp:wrapNone/>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kst - przycięty.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651487" cy="891540"/>
                  </a:xfrm>
                  <a:prstGeom prst="rect">
                    <a:avLst/>
                  </a:prstGeom>
                </pic:spPr>
              </pic:pic>
            </a:graphicData>
          </a:graphic>
          <wp14:sizeRelH relativeFrom="margin">
            <wp14:pctWidth>0</wp14:pctWidth>
          </wp14:sizeRelH>
          <wp14:sizeRelV relativeFrom="margin">
            <wp14:pctHeight>0</wp14:pctHeight>
          </wp14:sizeRelV>
        </wp:anchor>
      </w:drawing>
    </w:r>
    <w:r>
      <w:rPr>
        <w:noProof/>
        <w:lang w:eastAsia="pl-PL"/>
      </w:rPr>
      <w:drawing>
        <wp:anchor distT="0" distB="0" distL="114300" distR="114300" simplePos="0" relativeHeight="251660288" behindDoc="0" locked="0" layoutInCell="1" allowOverlap="1" wp14:anchorId="55E474F2" wp14:editId="386758C2">
          <wp:simplePos x="0" y="0"/>
          <wp:positionH relativeFrom="rightMargin">
            <wp:posOffset>-151130</wp:posOffset>
          </wp:positionH>
          <wp:positionV relativeFrom="paragraph">
            <wp:posOffset>-259715</wp:posOffset>
          </wp:positionV>
          <wp:extent cx="760730" cy="889256"/>
          <wp:effectExtent l="0" t="0" r="1270" b="6350"/>
          <wp:wrapNone/>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 Lat Domów - 219x256 - bez tła.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66476" cy="895973"/>
                  </a:xfrm>
                  <a:prstGeom prst="rect">
                    <a:avLst/>
                  </a:prstGeom>
                </pic:spPr>
              </pic:pic>
            </a:graphicData>
          </a:graphic>
          <wp14:sizeRelH relativeFrom="margin">
            <wp14:pctWidth>0</wp14:pctWidth>
          </wp14:sizeRelH>
          <wp14:sizeRelV relativeFrom="margin">
            <wp14:pctHeight>0</wp14:pctHeight>
          </wp14:sizeRelV>
        </wp:anchor>
      </w:drawing>
    </w:r>
    <w:r>
      <w:rPr>
        <w:noProof/>
        <w:lang w:eastAsia="pl-PL"/>
      </w:rPr>
      <w:drawing>
        <wp:anchor distT="0" distB="0" distL="114300" distR="114300" simplePos="0" relativeHeight="251658240" behindDoc="0" locked="0" layoutInCell="1" allowOverlap="1" wp14:anchorId="6FC4D314" wp14:editId="6CE2A6D7">
          <wp:simplePos x="0" y="0"/>
          <wp:positionH relativeFrom="leftMargin">
            <wp:posOffset>209550</wp:posOffset>
          </wp:positionH>
          <wp:positionV relativeFrom="paragraph">
            <wp:posOffset>-247015</wp:posOffset>
          </wp:positionV>
          <wp:extent cx="869950" cy="869950"/>
          <wp:effectExtent l="0" t="0" r="6350" b="6350"/>
          <wp:wrapNone/>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ppy Kids - Logo V2 - 256x256 - Bez tła.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869950" cy="86995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3340AC"/>
    <w:multiLevelType w:val="hybridMultilevel"/>
    <w:tmpl w:val="8C622F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1FBF"/>
    <w:rsid w:val="00043FD1"/>
    <w:rsid w:val="000809C3"/>
    <w:rsid w:val="000A68E2"/>
    <w:rsid w:val="000A7705"/>
    <w:rsid w:val="000B3437"/>
    <w:rsid w:val="000C128C"/>
    <w:rsid w:val="00133040"/>
    <w:rsid w:val="001623DA"/>
    <w:rsid w:val="001715FD"/>
    <w:rsid w:val="001760B9"/>
    <w:rsid w:val="001A74DB"/>
    <w:rsid w:val="001E04CF"/>
    <w:rsid w:val="00240CBE"/>
    <w:rsid w:val="00240F71"/>
    <w:rsid w:val="00241FE7"/>
    <w:rsid w:val="0024537B"/>
    <w:rsid w:val="00246EB8"/>
    <w:rsid w:val="0026269D"/>
    <w:rsid w:val="00294871"/>
    <w:rsid w:val="002A38AD"/>
    <w:rsid w:val="002B12A6"/>
    <w:rsid w:val="002D20A3"/>
    <w:rsid w:val="002D3644"/>
    <w:rsid w:val="002F6A0F"/>
    <w:rsid w:val="00390EB4"/>
    <w:rsid w:val="003B2206"/>
    <w:rsid w:val="003C5DEE"/>
    <w:rsid w:val="003E52FD"/>
    <w:rsid w:val="00415E7D"/>
    <w:rsid w:val="00433865"/>
    <w:rsid w:val="00454016"/>
    <w:rsid w:val="0045475B"/>
    <w:rsid w:val="00477EE4"/>
    <w:rsid w:val="004A2ECC"/>
    <w:rsid w:val="004B49E8"/>
    <w:rsid w:val="005146C0"/>
    <w:rsid w:val="005319A8"/>
    <w:rsid w:val="00560229"/>
    <w:rsid w:val="0057204C"/>
    <w:rsid w:val="005B35ED"/>
    <w:rsid w:val="005D52CF"/>
    <w:rsid w:val="0063259F"/>
    <w:rsid w:val="006353B9"/>
    <w:rsid w:val="00655E7A"/>
    <w:rsid w:val="006A6AF3"/>
    <w:rsid w:val="006C73EB"/>
    <w:rsid w:val="00745EC0"/>
    <w:rsid w:val="00780A61"/>
    <w:rsid w:val="007869F3"/>
    <w:rsid w:val="007D05AC"/>
    <w:rsid w:val="007D4097"/>
    <w:rsid w:val="008260FC"/>
    <w:rsid w:val="00841FBF"/>
    <w:rsid w:val="00880C0E"/>
    <w:rsid w:val="008B397C"/>
    <w:rsid w:val="00944AF1"/>
    <w:rsid w:val="00965EC7"/>
    <w:rsid w:val="009A6958"/>
    <w:rsid w:val="00A73DE2"/>
    <w:rsid w:val="00B06BB5"/>
    <w:rsid w:val="00B2389D"/>
    <w:rsid w:val="00B415DB"/>
    <w:rsid w:val="00B572C9"/>
    <w:rsid w:val="00B87B33"/>
    <w:rsid w:val="00B9078D"/>
    <w:rsid w:val="00BA7504"/>
    <w:rsid w:val="00C31276"/>
    <w:rsid w:val="00C76882"/>
    <w:rsid w:val="00C86DF1"/>
    <w:rsid w:val="00D87A6C"/>
    <w:rsid w:val="00D90F4F"/>
    <w:rsid w:val="00DD7E87"/>
    <w:rsid w:val="00DE0AC5"/>
    <w:rsid w:val="00DE3BC3"/>
    <w:rsid w:val="00DF2407"/>
    <w:rsid w:val="00E10A49"/>
    <w:rsid w:val="00E40127"/>
    <w:rsid w:val="00E41E5B"/>
    <w:rsid w:val="00E613DA"/>
    <w:rsid w:val="00EE0074"/>
    <w:rsid w:val="00F0179B"/>
    <w:rsid w:val="00F063FD"/>
    <w:rsid w:val="00F134CD"/>
    <w:rsid w:val="00F14312"/>
    <w:rsid w:val="00F457B1"/>
    <w:rsid w:val="00F875ED"/>
    <w:rsid w:val="00FB2859"/>
    <w:rsid w:val="00FC09E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97EA9F"/>
  <w15:chartTrackingRefBased/>
  <w15:docId w15:val="{DBA8868D-F2ED-4343-8904-2691179D2B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454016"/>
    <w:pPr>
      <w:suppressAutoHyphens/>
      <w:spacing w:after="200" w:line="276" w:lineRule="auto"/>
    </w:pPr>
    <w:rPr>
      <w:rFonts w:ascii="Calibri" w:eastAsia="Times New Roman" w:hAnsi="Calibri" w:cs="Times New Roman"/>
      <w:lang w:eastAsia="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415E7D"/>
    <w:pPr>
      <w:tabs>
        <w:tab w:val="center" w:pos="4536"/>
        <w:tab w:val="right" w:pos="9072"/>
      </w:tabs>
      <w:suppressAutoHyphens w:val="0"/>
      <w:spacing w:after="0" w:line="240" w:lineRule="auto"/>
    </w:pPr>
    <w:rPr>
      <w:rFonts w:asciiTheme="minorHAnsi" w:eastAsiaTheme="minorHAnsi" w:hAnsiTheme="minorHAnsi" w:cstheme="minorBidi"/>
      <w:lang w:eastAsia="en-US"/>
    </w:rPr>
  </w:style>
  <w:style w:type="character" w:customStyle="1" w:styleId="NagwekZnak">
    <w:name w:val="Nagłówek Znak"/>
    <w:basedOn w:val="Domylnaczcionkaakapitu"/>
    <w:link w:val="Nagwek"/>
    <w:uiPriority w:val="99"/>
    <w:rsid w:val="00415E7D"/>
  </w:style>
  <w:style w:type="paragraph" w:styleId="Stopka">
    <w:name w:val="footer"/>
    <w:basedOn w:val="Normalny"/>
    <w:link w:val="StopkaZnak"/>
    <w:uiPriority w:val="99"/>
    <w:unhideWhenUsed/>
    <w:rsid w:val="00415E7D"/>
    <w:pPr>
      <w:tabs>
        <w:tab w:val="center" w:pos="4536"/>
        <w:tab w:val="right" w:pos="9072"/>
      </w:tabs>
      <w:suppressAutoHyphens w:val="0"/>
      <w:spacing w:after="0" w:line="240" w:lineRule="auto"/>
    </w:pPr>
    <w:rPr>
      <w:rFonts w:asciiTheme="minorHAnsi" w:eastAsiaTheme="minorHAnsi" w:hAnsiTheme="minorHAnsi" w:cstheme="minorBidi"/>
      <w:lang w:eastAsia="en-US"/>
    </w:rPr>
  </w:style>
  <w:style w:type="character" w:customStyle="1" w:styleId="StopkaZnak">
    <w:name w:val="Stopka Znak"/>
    <w:basedOn w:val="Domylnaczcionkaakapitu"/>
    <w:link w:val="Stopka"/>
    <w:uiPriority w:val="99"/>
    <w:rsid w:val="00415E7D"/>
  </w:style>
  <w:style w:type="paragraph" w:styleId="Tytu">
    <w:name w:val="Title"/>
    <w:basedOn w:val="Normalny"/>
    <w:next w:val="Normalny"/>
    <w:link w:val="TytuZnak"/>
    <w:uiPriority w:val="10"/>
    <w:qFormat/>
    <w:rsid w:val="00FC09E7"/>
    <w:pPr>
      <w:suppressAutoHyphens w:val="0"/>
      <w:spacing w:after="0" w:line="240" w:lineRule="auto"/>
      <w:contextualSpacing/>
    </w:pPr>
    <w:rPr>
      <w:rFonts w:asciiTheme="majorHAnsi" w:eastAsiaTheme="majorEastAsia" w:hAnsiTheme="majorHAnsi" w:cstheme="majorBidi"/>
      <w:spacing w:val="-10"/>
      <w:kern w:val="28"/>
      <w:sz w:val="56"/>
      <w:szCs w:val="56"/>
      <w:lang w:eastAsia="en-US"/>
    </w:rPr>
  </w:style>
  <w:style w:type="character" w:customStyle="1" w:styleId="TytuZnak">
    <w:name w:val="Tytuł Znak"/>
    <w:basedOn w:val="Domylnaczcionkaakapitu"/>
    <w:link w:val="Tytu"/>
    <w:uiPriority w:val="10"/>
    <w:rsid w:val="00FC09E7"/>
    <w:rPr>
      <w:rFonts w:asciiTheme="majorHAnsi" w:eastAsiaTheme="majorEastAsia" w:hAnsiTheme="majorHAnsi" w:cstheme="majorBidi"/>
      <w:spacing w:val="-10"/>
      <w:kern w:val="28"/>
      <w:sz w:val="56"/>
      <w:szCs w:val="56"/>
    </w:rPr>
  </w:style>
  <w:style w:type="paragraph" w:styleId="Podtytu">
    <w:name w:val="Subtitle"/>
    <w:basedOn w:val="Normalny"/>
    <w:next w:val="Normalny"/>
    <w:link w:val="PodtytuZnak"/>
    <w:uiPriority w:val="11"/>
    <w:qFormat/>
    <w:rsid w:val="00FC09E7"/>
    <w:pPr>
      <w:numPr>
        <w:ilvl w:val="1"/>
      </w:numPr>
      <w:suppressAutoHyphens w:val="0"/>
      <w:spacing w:after="160" w:line="259" w:lineRule="auto"/>
    </w:pPr>
    <w:rPr>
      <w:rFonts w:asciiTheme="minorHAnsi" w:eastAsiaTheme="minorEastAsia" w:hAnsiTheme="minorHAnsi" w:cstheme="minorBidi"/>
      <w:color w:val="5A5A5A" w:themeColor="text1" w:themeTint="A5"/>
      <w:spacing w:val="15"/>
      <w:lang w:eastAsia="en-US"/>
    </w:rPr>
  </w:style>
  <w:style w:type="character" w:customStyle="1" w:styleId="PodtytuZnak">
    <w:name w:val="Podtytuł Znak"/>
    <w:basedOn w:val="Domylnaczcionkaakapitu"/>
    <w:link w:val="Podtytu"/>
    <w:uiPriority w:val="11"/>
    <w:rsid w:val="00FC09E7"/>
    <w:rPr>
      <w:rFonts w:eastAsiaTheme="minorEastAsia"/>
      <w:color w:val="5A5A5A" w:themeColor="text1" w:themeTint="A5"/>
      <w:spacing w:val="15"/>
    </w:rPr>
  </w:style>
  <w:style w:type="paragraph" w:customStyle="1" w:styleId="xmsonormal">
    <w:name w:val="x_msonormal"/>
    <w:basedOn w:val="Normalny"/>
    <w:rsid w:val="00454016"/>
    <w:pPr>
      <w:suppressAutoHyphens w:val="0"/>
      <w:spacing w:after="0" w:line="240" w:lineRule="auto"/>
    </w:pPr>
    <w:rPr>
      <w:rFonts w:eastAsiaTheme="minorHAnsi" w:cs="Calibri"/>
      <w:lang w:eastAsia="pl-PL"/>
    </w:rPr>
  </w:style>
  <w:style w:type="paragraph" w:customStyle="1" w:styleId="paragraph">
    <w:name w:val="paragraph"/>
    <w:basedOn w:val="Normalny"/>
    <w:rsid w:val="00F063FD"/>
    <w:pPr>
      <w:suppressAutoHyphens w:val="0"/>
      <w:spacing w:before="100" w:beforeAutospacing="1" w:after="100" w:afterAutospacing="1" w:line="240" w:lineRule="auto"/>
    </w:pPr>
    <w:rPr>
      <w:rFonts w:ascii="Times New Roman" w:hAnsi="Times New Roman"/>
      <w:sz w:val="24"/>
      <w:szCs w:val="24"/>
      <w:lang w:eastAsia="pl-PL"/>
    </w:rPr>
  </w:style>
  <w:style w:type="character" w:customStyle="1" w:styleId="eop">
    <w:name w:val="eop"/>
    <w:basedOn w:val="Domylnaczcionkaakapitu"/>
    <w:rsid w:val="00F063FD"/>
  </w:style>
  <w:style w:type="character" w:styleId="Odwoaniedokomentarza">
    <w:name w:val="annotation reference"/>
    <w:basedOn w:val="Domylnaczcionkaakapitu"/>
    <w:uiPriority w:val="99"/>
    <w:semiHidden/>
    <w:unhideWhenUsed/>
    <w:rsid w:val="00F063FD"/>
    <w:rPr>
      <w:sz w:val="16"/>
      <w:szCs w:val="16"/>
    </w:rPr>
  </w:style>
  <w:style w:type="paragraph" w:styleId="Tekstkomentarza">
    <w:name w:val="annotation text"/>
    <w:basedOn w:val="Normalny"/>
    <w:link w:val="TekstkomentarzaZnak"/>
    <w:uiPriority w:val="99"/>
    <w:unhideWhenUsed/>
    <w:rsid w:val="00F063FD"/>
    <w:pPr>
      <w:suppressAutoHyphens w:val="0"/>
      <w:spacing w:after="160" w:line="240" w:lineRule="auto"/>
    </w:pPr>
    <w:rPr>
      <w:rFonts w:asciiTheme="minorHAnsi" w:eastAsiaTheme="minorHAnsi" w:hAnsiTheme="minorHAnsi" w:cstheme="minorBidi"/>
      <w:sz w:val="20"/>
      <w:szCs w:val="20"/>
      <w:lang w:eastAsia="en-US"/>
    </w:rPr>
  </w:style>
  <w:style w:type="character" w:customStyle="1" w:styleId="TekstkomentarzaZnak">
    <w:name w:val="Tekst komentarza Znak"/>
    <w:basedOn w:val="Domylnaczcionkaakapitu"/>
    <w:link w:val="Tekstkomentarza"/>
    <w:uiPriority w:val="99"/>
    <w:rsid w:val="00F063FD"/>
    <w:rPr>
      <w:sz w:val="20"/>
      <w:szCs w:val="20"/>
    </w:rPr>
  </w:style>
  <w:style w:type="paragraph" w:styleId="Akapitzlist">
    <w:name w:val="List Paragraph"/>
    <w:basedOn w:val="Normalny"/>
    <w:uiPriority w:val="34"/>
    <w:qFormat/>
    <w:rsid w:val="00F063FD"/>
    <w:pPr>
      <w:ind w:left="720"/>
      <w:contextualSpacing/>
    </w:pPr>
  </w:style>
  <w:style w:type="paragraph" w:styleId="Tematkomentarza">
    <w:name w:val="annotation subject"/>
    <w:basedOn w:val="Tekstkomentarza"/>
    <w:next w:val="Tekstkomentarza"/>
    <w:link w:val="TematkomentarzaZnak"/>
    <w:uiPriority w:val="99"/>
    <w:semiHidden/>
    <w:unhideWhenUsed/>
    <w:rsid w:val="006353B9"/>
    <w:pPr>
      <w:suppressAutoHyphens/>
      <w:spacing w:after="200"/>
    </w:pPr>
    <w:rPr>
      <w:rFonts w:ascii="Calibri" w:eastAsia="Times New Roman" w:hAnsi="Calibri" w:cs="Times New Roman"/>
      <w:b/>
      <w:bCs/>
      <w:lang w:eastAsia="ar-SA"/>
    </w:rPr>
  </w:style>
  <w:style w:type="character" w:customStyle="1" w:styleId="TematkomentarzaZnak">
    <w:name w:val="Temat komentarza Znak"/>
    <w:basedOn w:val="TekstkomentarzaZnak"/>
    <w:link w:val="Tematkomentarza"/>
    <w:uiPriority w:val="99"/>
    <w:semiHidden/>
    <w:rsid w:val="006353B9"/>
    <w:rPr>
      <w:rFonts w:ascii="Calibri" w:eastAsia="Times New Roman" w:hAnsi="Calibri" w:cs="Times New Roman"/>
      <w:b/>
      <w:bCs/>
      <w:sz w:val="20"/>
      <w:szCs w:val="20"/>
      <w:lang w:eastAsia="ar-SA"/>
    </w:rPr>
  </w:style>
  <w:style w:type="paragraph" w:styleId="Tekstdymka">
    <w:name w:val="Balloon Text"/>
    <w:basedOn w:val="Normalny"/>
    <w:link w:val="TekstdymkaZnak"/>
    <w:uiPriority w:val="99"/>
    <w:semiHidden/>
    <w:unhideWhenUsed/>
    <w:rsid w:val="00133040"/>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133040"/>
    <w:rPr>
      <w:rFonts w:ascii="Segoe UI" w:eastAsia="Times New Roman" w:hAnsi="Segoe UI" w:cs="Segoe UI"/>
      <w:sz w:val="18"/>
      <w:szCs w:val="18"/>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6761CB1A72DF67438D0D2D3746BFEEAA" ma:contentTypeVersion="13" ma:contentTypeDescription="Utwórz nowy dokument." ma:contentTypeScope="" ma:versionID="167245cecc8cd21cc7aca232ccfbee42">
  <xsd:schema xmlns:xsd="http://www.w3.org/2001/XMLSchema" xmlns:xs="http://www.w3.org/2001/XMLSchema" xmlns:p="http://schemas.microsoft.com/office/2006/metadata/properties" xmlns:ns2="3f6333fb-6818-4558-bf38-3b3f1327ec33" xmlns:ns3="d5aedcce-95f3-48b8-83e5-ef6894a30211" targetNamespace="http://schemas.microsoft.com/office/2006/metadata/properties" ma:root="true" ma:fieldsID="6bc38a71d5fb61645abfe8d5ed9a50e6" ns2:_="" ns3:_="">
    <xsd:import namespace="3f6333fb-6818-4558-bf38-3b3f1327ec33"/>
    <xsd:import namespace="d5aedcce-95f3-48b8-83e5-ef6894a3021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6333fb-6818-4558-bf38-3b3f1327ec33" elementFormDefault="qualified">
    <xsd:import namespace="http://schemas.microsoft.com/office/2006/documentManagement/types"/>
    <xsd:import namespace="http://schemas.microsoft.com/office/infopath/2007/PartnerControls"/>
    <xsd:element name="SharedWithUsers" ma:index="8"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Udostępnione dla — szczegóły"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5aedcce-95f3-48b8-83e5-ef6894a30211"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F3C0CC3-DC03-41E5-A0B6-378127FBE1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6333fb-6818-4558-bf38-3b3f1327ec33"/>
    <ds:schemaRef ds:uri="d5aedcce-95f3-48b8-83e5-ef6894a302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E8AC8B8-3532-45BE-8786-23562B468CFE}">
  <ds:schemaRefs>
    <ds:schemaRef ds:uri="http://schemas.microsoft.com/sharepoint/v3/contenttype/forms"/>
  </ds:schemaRefs>
</ds:datastoreItem>
</file>

<file path=customXml/itemProps3.xml><?xml version="1.0" encoding="utf-8"?>
<ds:datastoreItem xmlns:ds="http://schemas.openxmlformats.org/officeDocument/2006/customXml" ds:itemID="{CDDD733D-98DF-48CF-B717-93FB180D1CA5}">
  <ds:schemaRefs>
    <ds:schemaRef ds:uri="http://schemas.openxmlformats.org/officeDocument/2006/bibliography"/>
  </ds:schemaRefs>
</ds:datastoreItem>
</file>

<file path=customXml/itemProps4.xml><?xml version="1.0" encoding="utf-8"?>
<ds:datastoreItem xmlns:ds="http://schemas.openxmlformats.org/officeDocument/2006/customXml" ds:itemID="{6863FD31-9B51-431F-BBA7-902C082E7BE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129</TotalTime>
  <Pages>1</Pages>
  <Words>1085</Words>
  <Characters>6516</Characters>
  <Application>Microsoft Office Word</Application>
  <DocSecurity>0</DocSecurity>
  <Lines>54</Lines>
  <Paragraphs>15</Paragraphs>
  <ScaleCrop>false</ScaleCrop>
  <HeadingPairs>
    <vt:vector size="2" baseType="variant">
      <vt:variant>
        <vt:lpstr>Tytuł</vt:lpstr>
      </vt:variant>
      <vt:variant>
        <vt:i4>1</vt:i4>
      </vt:variant>
    </vt:vector>
  </HeadingPairs>
  <TitlesOfParts>
    <vt:vector size="1" baseType="lpstr">
      <vt:lpstr>Papier firmowy</vt:lpstr>
    </vt:vector>
  </TitlesOfParts>
  <Company>Fundacja Happy Kids</Company>
  <LinksUpToDate>false</LinksUpToDate>
  <CharactersWithSpaces>7586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Papier firmowy</dc:title>
  <dc:subject/>
  <dc:creator>ewati</dc:creator>
  <cp:keywords/>
  <dc:description/>
  <cp:lastModifiedBy>Marta  Owczarek</cp:lastModifiedBy>
  <cp:revision>18</cp:revision>
  <dcterms:created xsi:type="dcterms:W3CDTF">2022-03-21T11:40:00Z</dcterms:created>
  <dcterms:modified xsi:type="dcterms:W3CDTF">2022-03-22T09:17:00Z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0x0101006761CB1A72DF67438D0D2D3746BFEEAA</vt:lpwstr>
  </property>
</Properties>
</file>